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98D" w:rsidRPr="00EB423A" w:rsidRDefault="00EB423A">
      <w:r>
        <w:rPr>
          <w:lang w:val="en-US"/>
        </w:rPr>
        <w:t>ADVIS</w:t>
      </w:r>
      <w:r w:rsidRPr="00EB423A">
        <w:t>.</w:t>
      </w:r>
      <w:r>
        <w:rPr>
          <w:lang w:val="en-US"/>
        </w:rPr>
        <w:t>RU</w:t>
      </w:r>
    </w:p>
    <w:p w:rsidR="00EB423A" w:rsidRDefault="00EB423A">
      <w:pPr>
        <w:rPr>
          <w:rFonts w:ascii="Tahoma" w:hAnsi="Tahoma" w:cs="Tahoma"/>
          <w:color w:val="000000"/>
          <w:sz w:val="17"/>
          <w:szCs w:val="17"/>
          <w:shd w:val="clear" w:color="auto" w:fill="FFFFFF"/>
          <w:lang w:val="en-US"/>
        </w:rPr>
      </w:pP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С 22 по 25 сентября в Центральном выставочном комплексе "Экспоцентр" проходила 23-я международная специализированная выставка "Реклама-2015". </w:t>
      </w:r>
    </w:p>
    <w:p w:rsidR="00EB423A" w:rsidRDefault="00EB423A">
      <w:pPr>
        <w:rPr>
          <w:rFonts w:ascii="Tahoma" w:hAnsi="Tahoma" w:cs="Tahoma"/>
          <w:color w:val="000000"/>
          <w:sz w:val="17"/>
          <w:szCs w:val="17"/>
          <w:shd w:val="clear" w:color="auto" w:fill="FFFFFF"/>
          <w:lang w:val="en-US"/>
        </w:rPr>
      </w:pP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Финансовые услуги » Рекламный рынок 21.10.2015 в 15:18 |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INFOLine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, ИА (по материалам компании) | Advis.ru </w:t>
      </w:r>
    </w:p>
    <w:p w:rsidR="00EB423A" w:rsidRPr="00EB423A" w:rsidRDefault="00EB423A">
      <w:bookmarkStart w:id="0" w:name="_GoBack"/>
      <w:bookmarkEnd w:id="0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Проект реализован Экспоцентром при поддержке Ассоциации коммуникационных агентств России (АКАР), Правительства Москвы, под патронатом Торгово-промышленной палаты РФ. </w:t>
      </w: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В церемонии открытия выставки приняли участие председатель Комитета Государственной Думы Федерального Собрания Российской Федерации по информационной политике, информационным технологиям и связи Леонид Левин; советник Президента Торгово-промышленной палаты Российской Федерации Владимир Губернаторов; председатель Комитета ТПП РФ по предпринимательству в сфере рекламы, Вице-президент Ассоциации коммуникационных агентств России (АКАР) Сергей Пискарев; президент Российского отделения Международной рекламной ассоциации Борис Еремин;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Первый заместитель генерального директора ЗАО "Экспоцентр" Николай Гусев. Выступающие отметили, что выставка "Реклама" завоевала солидную репутацию и признание в рекламном мире. Леонид Левин подчеркнул, что "отрасль последние 30 лет успешно развивается и выставка "Реклама" подтверждение этого, поскольку на ней демонстрируются лучшие компании и самые успешные проекты. Надеюсь и в дальнейшем, реклама будет одним из драйверов экономического развития страны". "Выставка "Реклама" сыграла огромную роль в развитии рекламной отрасли,- подчеркнул в своём выступлении перед участниками и гостями смотра Владимир Губернаторов, - Она ежегодно показывала, как меняется реклама, </w:t>
      </w: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от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печатной и наружной до сегодняшней интернет-рекламы. Пока жива реклама, жив и российский бизнес". По словам Сергея Пискарева, ""Реклама-2015" является одним из центральных отраслевых событий, всегда отличающихся серьезной экспозицией и хорошей профессиональной программой. Невзирая на кризис, она демонстрирует такой же высокий уровень и в этом году". На стендах обширной и разноплановой экспозиции демонстрировались инновационные прорывные решения в таких важных сферах рекламной индустрии как наружная, световая реклама, рекламная полиграфия, производство и продвижение POS-материалов, </w:t>
      </w: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бизнес-сувениры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, интернет-реклама и многое другое. В этом году в экспозиции главной выставки рекламной отрасли "Реклама-2015" на площади 3 671 кв. м были представлены яркие оригинальные стенды 205 компаний из 9 стран. Выставку посетили 9 605 специалистов, что составляет 86,1% от общего числа посетителей 11 153. Новые виды рекламы, а также новые формы ее подачи показали лидеры мирового и отечественного рекламного рынка –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Roland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,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Ledu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,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NeoFoam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 BES REKLAM, "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ВеМаТек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", "Зенон", "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Инквин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", "Инфинити Принтер", "Русском", "Смарт-ТС", "Форда", "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Папиллонс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-Трейд", "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МирУпак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", "Диалог-Конверсия", "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Реклаб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", "Челленджер" и многие другие. 45 компаний приняли участие в этом уникальном проекте впервые. Новые участники использовали эффективность данной </w:t>
      </w: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бизнес-площадки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в непростой экономический период для удержания рынка, что стало подтверждением высокой репутации этого выставочного события. Среди дебютантов прошедшей выставки – "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Тейплайн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", "Технологии наружной рекламы", "Завод светодиодной продукции", "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Инитпресс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Диджитэл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", "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Биэлла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", "Командир Такси", "Салон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Принт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", "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Моторр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". На "Рекламе-2015" продолжил работу проект "Экспоцентр" – за выставки без контрафакта", направленный на уменьшение случаев экспонирования контрафактных товаров на смотрах. На специальном стенде участников и посетителей выставки консультировали высокопрофессиональные юристы. Они информировали о существующей практике и возможностях правовой защиты объектов интеллектуальной собственности, оказывали юридическую помощь в поиске путей разрешения конфликтных ситуаций в области нарушения исключительных прав. Кроме того, выставка позволила решить кадровые вопросы. ООО "Кадры малого и среднего бизнеса" организовали работу проектов "Биржа деловых контактов" и "Биржа контактов персон" - площадка для работодателей и соискателей вакансий. Деловая программа выставки отразила все тенденции в области традиционной и инновационной рекламы. В рамках выставки прошло заседание Комитета ТПП РФ по предпринимательству в сфере рекламы на тему: "Малый и средний бизнес в рекламной отрасли страны", </w:t>
      </w: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организованное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совместно с Ассоциацией Коммуникационных Агентств России (АКАР). В заседании приняли участие советник Президента ТПП РФ Владимир Губернаторов, заместитель руководителя Федеральной антимонопольной службы РФ Андрей Кашеваров, заместитель руководителя Департамента СМИ и рекламы города Москвы Эдуард Королев, председатель Комитета ТПП РФ по предпринимательству в сфере рекламы, генеральный директор "Газпром-Медиа" Сергей Пискарев, президент Ассоциации Коммуникационных Агентств России Алексей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Ковылов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, директор по специальным проектам коммуникационного агентства "</w:t>
      </w: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А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GT", вице-президент АКАР, сопредседатель комиссии по GR Елена Решетова, руководители рекламных агентств и ассоциаций, члены Комитета. </w:t>
      </w: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На заседании обсуждались актуальные вопросы развития рекламной отрасли страны, в том числе, вопросы минимизации влияния некоторых законопроектов на развитие отрасли, перспективы формирования конкурентоспособности российских рекламных агентств, как в России, так и за ее пределами, способы поддержки малого и среднего бизнеса отрасли за счет расширения возможностей их взаимодействия с государственными компаниями и компаниями с его частичным участием, а также - другие инструменты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поддержки рекламного рынка. Тема поддержки малого и среднего бизнеса в рекламной отрасли страны вызвало живую дискуссию и горячие споры о формах и методах возможной помощи со стороны государства. Руководители рекламных агентств говорили о необходимости предоставить малым рекламным предприятиям, которые даже не допускаются к конкурсам, равные права и возможности участия вместе с крупными рекламными агентствами. Было принято решение продолжить обсуждение предложений по защите малого и </w:t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lastRenderedPageBreak/>
        <w:t xml:space="preserve">среднего бизнеса для выработки единой позиции рекламной отрасли по этому вопросу на следующих заседаниях. Центральным событием деловой программы 23-ой международной выставки "Реклама" стал IV форум "Рекламный марафон". Организатором выступила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Конгрессно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-Выставочная Компания "Империя", Генеральным партнером - ЦВК "Экспоцентр". Мероприятие прошло при поддержке Ассоциации коммуникационных агентств России (АКАР), Ассоциации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брендинговых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компаний России (АБКР), Российской ассоциации маркетинговых Услуг (РАМУ), Международной ассоциации маркетинга в ритейле POPAI (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Point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of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Purchase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Advertising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International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), журнала "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Наружка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".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Источник: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FFFFFF"/>
        </w:rPr>
        <w:t> </w:t>
      </w:r>
      <w:hyperlink r:id="rId5" w:history="1">
        <w:r>
          <w:rPr>
            <w:rStyle w:val="a3"/>
            <w:rFonts w:ascii="Tahoma" w:hAnsi="Tahoma" w:cs="Tahoma"/>
            <w:color w:val="0B53D6"/>
            <w:sz w:val="17"/>
            <w:szCs w:val="17"/>
            <w:u w:val="none"/>
            <w:shd w:val="clear" w:color="auto" w:fill="FFFFFF"/>
          </w:rPr>
          <w:t>http://www.advis.ru/php/view_news.php?id=F4F5D2DA-679F-4947-97CC-51F855235943</w:t>
        </w:r>
      </w:hyperlink>
    </w:p>
    <w:sectPr w:rsidR="00EB423A" w:rsidRPr="00EB4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56"/>
    <w:rsid w:val="00BB398D"/>
    <w:rsid w:val="00BC1C56"/>
    <w:rsid w:val="00EB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B423A"/>
  </w:style>
  <w:style w:type="character" w:styleId="a3">
    <w:name w:val="Hyperlink"/>
    <w:basedOn w:val="a0"/>
    <w:uiPriority w:val="99"/>
    <w:semiHidden/>
    <w:unhideWhenUsed/>
    <w:rsid w:val="00EB42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B423A"/>
  </w:style>
  <w:style w:type="character" w:styleId="a3">
    <w:name w:val="Hyperlink"/>
    <w:basedOn w:val="a0"/>
    <w:uiPriority w:val="99"/>
    <w:semiHidden/>
    <w:unhideWhenUsed/>
    <w:rsid w:val="00EB42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vis.ru/php/view_news.php?id=F4F5D2DA-679F-4947-97CC-51F8552359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1010</Words>
  <Characters>5761</Characters>
  <Application>Microsoft Office Word</Application>
  <DocSecurity>0</DocSecurity>
  <Lines>48</Lines>
  <Paragraphs>13</Paragraphs>
  <ScaleCrop>false</ScaleCrop>
  <Company/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USR-SYS00329 (???)</dc:creator>
  <cp:keywords/>
  <dc:description/>
  <cp:lastModifiedBy>USR-SYS00329 (???)</cp:lastModifiedBy>
  <cp:revision>3</cp:revision>
  <dcterms:created xsi:type="dcterms:W3CDTF">2016-01-13T13:25:00Z</dcterms:created>
  <dcterms:modified xsi:type="dcterms:W3CDTF">2016-01-13T13:26:00Z</dcterms:modified>
</cp:coreProperties>
</file>