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AB" w:rsidRDefault="00785C0F">
      <w:pPr>
        <w:rPr>
          <w:rFonts w:ascii="Times New Roman" w:hAnsi="Times New Roman"/>
          <w:b/>
          <w:color w:val="C00000"/>
          <w:sz w:val="32"/>
          <w:szCs w:val="32"/>
          <w:lang w:val="en-US"/>
        </w:rPr>
      </w:pPr>
      <w:r w:rsidRPr="00785C0F">
        <w:rPr>
          <w:rFonts w:ascii="Times New Roman" w:hAnsi="Times New Roman"/>
          <w:b/>
          <w:color w:val="C00000"/>
          <w:sz w:val="32"/>
          <w:szCs w:val="32"/>
          <w:lang w:val="en-US"/>
        </w:rPr>
        <w:t>Mos.ru</w:t>
      </w:r>
    </w:p>
    <w:p w:rsidR="00785C0F" w:rsidRPr="00785C0F" w:rsidRDefault="00785C0F" w:rsidP="00785C0F">
      <w:pPr>
        <w:shd w:val="clear" w:color="auto" w:fill="FFFFFF"/>
        <w:spacing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6 июня 2019, 11:46</w:t>
      </w:r>
    </w:p>
    <w:p w:rsidR="00785C0F" w:rsidRPr="00785C0F" w:rsidRDefault="00785C0F" w:rsidP="00785C0F">
      <w:pPr>
        <w:shd w:val="clear" w:color="auto" w:fill="FFFFFF"/>
        <w:spacing w:after="360" w:line="510" w:lineRule="atLeast"/>
        <w:outlineLvl w:val="0"/>
        <w:rPr>
          <w:rFonts w:ascii="Lato" w:hAnsi="Lato" w:cs="Arial"/>
          <w:b/>
          <w:bCs/>
          <w:color w:val="333333"/>
          <w:kern w:val="36"/>
          <w:sz w:val="28"/>
          <w:szCs w:val="28"/>
          <w:lang w:val="ru-RU"/>
        </w:rPr>
      </w:pPr>
      <w:bookmarkStart w:id="0" w:name="_GoBack"/>
      <w:r w:rsidRPr="00785C0F">
        <w:rPr>
          <w:rFonts w:ascii="Lato" w:hAnsi="Lato" w:cs="Arial"/>
          <w:b/>
          <w:bCs/>
          <w:color w:val="333333"/>
          <w:kern w:val="36"/>
          <w:sz w:val="28"/>
          <w:szCs w:val="28"/>
          <w:lang w:val="ru-RU"/>
        </w:rPr>
        <w:t>Торгово-промышленная палата РФ и Правительство Москвы подписали соглашение о сотрудничестве</w:t>
      </w:r>
    </w:p>
    <w:bookmarkEnd w:id="0"/>
    <w:p w:rsidR="00785C0F" w:rsidRPr="00785C0F" w:rsidRDefault="00785C0F" w:rsidP="00785C0F">
      <w:pPr>
        <w:shd w:val="clear" w:color="auto" w:fill="FFFFFF"/>
        <w:spacing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noProof/>
          <w:color w:val="333333"/>
          <w:sz w:val="23"/>
          <w:szCs w:val="23"/>
          <w:lang w:val="ru-RU"/>
        </w:rPr>
        <w:drawing>
          <wp:inline distT="0" distB="0" distL="0" distR="0" wp14:anchorId="1B4DB7BF" wp14:editId="0F8EEA7D">
            <wp:extent cx="4438650" cy="2381250"/>
            <wp:effectExtent l="0" t="0" r="0" b="0"/>
            <wp:docPr id="1" name="Рисунок 1" descr="Торгово-промышленная палата РФ и Правительство Москвы подписали соглашение о сотрудничест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ргово-промышленная палата РФ и Правительство Москвы подписали соглашение о сотрудничеств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C0F" w:rsidRPr="00785C0F" w:rsidRDefault="00785C0F" w:rsidP="00785C0F">
      <w:pPr>
        <w:shd w:val="clear" w:color="auto" w:fill="FFFFFF"/>
        <w:spacing w:line="300" w:lineRule="atLeast"/>
        <w:rPr>
          <w:rFonts w:ascii="Lato" w:hAnsi="Lato" w:cs="Arial"/>
          <w:b/>
          <w:bCs/>
          <w:color w:val="212121"/>
          <w:sz w:val="23"/>
          <w:szCs w:val="23"/>
          <w:lang w:val="ru-RU"/>
        </w:rPr>
      </w:pPr>
      <w:r w:rsidRPr="00785C0F">
        <w:rPr>
          <w:rFonts w:ascii="Lato" w:hAnsi="Lato" w:cs="Arial"/>
          <w:b/>
          <w:bCs/>
          <w:color w:val="212121"/>
          <w:sz w:val="23"/>
          <w:szCs w:val="23"/>
          <w:lang w:val="ru-RU"/>
        </w:rPr>
        <w:t>Соглашение о сотрудничестве при осуществлении закупок товаров, работ, услуг в электронной форме с использованием Автоматизированной информационной системы (АИС) «Портал поставщиков» подписано между Правительством Москвы и Торгово-промышленной палатой РФ в рамках Петербургского международного экономического форума.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 xml:space="preserve">Подписание соглашения ознаменовало новый этап развития портала поставщиков, подчеркнул заместитель Мэра Москвы в Правительстве Москвы по вопросам экономической политики и </w:t>
      </w:r>
      <w:proofErr w:type="spellStart"/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имущественно</w:t>
      </w:r>
      <w:proofErr w:type="spellEnd"/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-земельных отношений Владимир Ефимов.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 xml:space="preserve">«Впервые соглашение о сотрудничестве при осуществлении электронных закупок через АИС «Портал поставщиков» подписано с негосударственной общественной организацией, представляющей интересы бизнеса со всей страны. Документ направлен на содействие развитию малого и среднего бизнеса, в том числе на повышение эффективности развития конкуренции. Эти задачи решает портал поставщиков. Он обеспечивает гарантированный доступ к системе закупок, способствует повышению конкуренции и повышает эконмическую эффективность рынка в целом. В настоящее время ресурс используют около 150 тысяч коммерческих организаций и </w:t>
      </w:r>
      <w:proofErr w:type="spellStart"/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самозанятых</w:t>
      </w:r>
      <w:proofErr w:type="spellEnd"/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 xml:space="preserve"> граждан. Уверен, что подписанное сегодня соглашение привлечет на портал поставщиков еще большее количество пользователей», – сказал Владимир Ефимов.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Он подчеркнул, что сотрудничество с ТПП РФ имеет стратегическое значение.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jc w:val="center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noProof/>
          <w:color w:val="333333"/>
          <w:sz w:val="23"/>
          <w:szCs w:val="23"/>
          <w:lang w:val="ru-RU"/>
        </w:rPr>
        <w:lastRenderedPageBreak/>
        <w:drawing>
          <wp:inline distT="0" distB="0" distL="0" distR="0" wp14:anchorId="626327EC" wp14:editId="10FF73BC">
            <wp:extent cx="4667250" cy="2362200"/>
            <wp:effectExtent l="0" t="0" r="0" b="0"/>
            <wp:docPr id="2" name="Рисунок 2" descr="Торгово-промышленная палата РФ и Правительство Москвы подписали соглашение о сотрудничест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оргово-промышленная палата РФ и Правительство Москвы подписали соглашение о сотрудничеств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«Объединение активных представителей реального сектора экономики разных регионов РФ поможет в укреплении доверия к рынку закупок – стратегически важному направлению и для государства, и для бизнеса», - сказал Владимир Ефимов.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Уверенность в эффективности предстоящей совместной работы выразил президент Торгово-промышленной палаты РФ Сергей Катырин.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«Убежден, что подписанное сегодня соглашение о сотрудничестве между Правительством Москвы и Торгово-промышленной палатой РФ позволит максимально расширить круг поставщиков именно из числа малого и среднего регионального предпринимательства. Соглашение будет стимулировать межрегиональное взаимодействие, а именно использование потенциала 180 территориальных торгово-промышленных палат. Оно, безусловно, будет содействовать продвижению продукции региональных конкурентоспособных поставщиков на отраслевые рынки города Москвы», – подчеркнул Сергей Катырин.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АИС «Портал поставщиков» создан для автоматизации процедур закупок малого объёма Правительством Москвы. Интернет-ресурс способствует повышению конкуренции потенциальных поставщиков, даёт возможность объективной оценки существующего рынка предложений и анализа сведений о выполнении обязательств поставщиками со стороны государственных и коммерческих заказчиков.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Адаптивность технического решения Портала поставщиков с начала 2018 года позволяет субъектам РФ осуществлять закупки малого объема в соответствии с особенностями региональных практик. </w:t>
      </w:r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  <w:r w:rsidRPr="00785C0F">
        <w:rPr>
          <w:rFonts w:ascii="PT Sans" w:hAnsi="PT Sans" w:cs="Arial"/>
          <w:color w:val="333333"/>
          <w:sz w:val="23"/>
          <w:szCs w:val="23"/>
          <w:lang w:val="ru-RU"/>
        </w:rPr>
        <w:t> </w:t>
      </w:r>
      <w:hyperlink r:id="rId8" w:history="1">
        <w:r w:rsidRPr="00605836">
          <w:rPr>
            <w:rStyle w:val="a8"/>
            <w:rFonts w:ascii="PT Sans" w:hAnsi="PT Sans" w:cs="Arial"/>
            <w:sz w:val="23"/>
            <w:szCs w:val="23"/>
            <w:lang w:val="ru-RU"/>
          </w:rPr>
          <w:t>https://www.mos.ru/news/item/56694073/</w:t>
        </w:r>
      </w:hyperlink>
    </w:p>
    <w:p w:rsidR="00785C0F" w:rsidRPr="00785C0F" w:rsidRDefault="00785C0F" w:rsidP="00785C0F">
      <w:pPr>
        <w:shd w:val="clear" w:color="auto" w:fill="FFFFFF"/>
        <w:spacing w:after="360" w:line="360" w:lineRule="atLeast"/>
        <w:rPr>
          <w:rFonts w:ascii="PT Sans" w:hAnsi="PT Sans" w:cs="Arial"/>
          <w:color w:val="333333"/>
          <w:sz w:val="23"/>
          <w:szCs w:val="23"/>
          <w:lang w:val="ru-RU"/>
        </w:rPr>
      </w:pPr>
    </w:p>
    <w:p w:rsidR="00785C0F" w:rsidRPr="00785C0F" w:rsidRDefault="00785C0F">
      <w:pPr>
        <w:rPr>
          <w:rFonts w:ascii="Times New Roman" w:hAnsi="Times New Roman"/>
          <w:b/>
          <w:color w:val="C00000"/>
          <w:sz w:val="32"/>
          <w:szCs w:val="32"/>
          <w:lang w:val="ru-RU"/>
        </w:rPr>
      </w:pPr>
    </w:p>
    <w:sectPr w:rsidR="00785C0F" w:rsidRPr="00785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</w:font>
  <w:font w:name="La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D13F2"/>
    <w:multiLevelType w:val="multilevel"/>
    <w:tmpl w:val="A1E8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0F"/>
    <w:rsid w:val="00001668"/>
    <w:rsid w:val="00001D04"/>
    <w:rsid w:val="00001DDD"/>
    <w:rsid w:val="00001F70"/>
    <w:rsid w:val="0000518F"/>
    <w:rsid w:val="0000740C"/>
    <w:rsid w:val="00012013"/>
    <w:rsid w:val="00012EAA"/>
    <w:rsid w:val="000140F1"/>
    <w:rsid w:val="00016EFC"/>
    <w:rsid w:val="000220C0"/>
    <w:rsid w:val="0002267C"/>
    <w:rsid w:val="00022B7C"/>
    <w:rsid w:val="00022D1D"/>
    <w:rsid w:val="00022F30"/>
    <w:rsid w:val="00023D87"/>
    <w:rsid w:val="00025046"/>
    <w:rsid w:val="00025586"/>
    <w:rsid w:val="00026854"/>
    <w:rsid w:val="00027212"/>
    <w:rsid w:val="00027FEF"/>
    <w:rsid w:val="00035011"/>
    <w:rsid w:val="00037242"/>
    <w:rsid w:val="00037655"/>
    <w:rsid w:val="00037BE3"/>
    <w:rsid w:val="000426A3"/>
    <w:rsid w:val="000432C0"/>
    <w:rsid w:val="00043E00"/>
    <w:rsid w:val="00044AF2"/>
    <w:rsid w:val="00045462"/>
    <w:rsid w:val="000474B1"/>
    <w:rsid w:val="000502D9"/>
    <w:rsid w:val="00050538"/>
    <w:rsid w:val="00050746"/>
    <w:rsid w:val="00050D01"/>
    <w:rsid w:val="00051927"/>
    <w:rsid w:val="00054D17"/>
    <w:rsid w:val="00054D9E"/>
    <w:rsid w:val="00055A48"/>
    <w:rsid w:val="00055BBF"/>
    <w:rsid w:val="00071550"/>
    <w:rsid w:val="0007366D"/>
    <w:rsid w:val="00073861"/>
    <w:rsid w:val="000741F5"/>
    <w:rsid w:val="0007429E"/>
    <w:rsid w:val="00076DBF"/>
    <w:rsid w:val="00080482"/>
    <w:rsid w:val="00080796"/>
    <w:rsid w:val="000807C8"/>
    <w:rsid w:val="00080F1D"/>
    <w:rsid w:val="00081A85"/>
    <w:rsid w:val="000842C4"/>
    <w:rsid w:val="0008613E"/>
    <w:rsid w:val="00090237"/>
    <w:rsid w:val="00090DF9"/>
    <w:rsid w:val="00092ED2"/>
    <w:rsid w:val="00093460"/>
    <w:rsid w:val="000940FD"/>
    <w:rsid w:val="00095DB1"/>
    <w:rsid w:val="0009616E"/>
    <w:rsid w:val="000974D9"/>
    <w:rsid w:val="000A0C07"/>
    <w:rsid w:val="000A110E"/>
    <w:rsid w:val="000A24A8"/>
    <w:rsid w:val="000A2D0D"/>
    <w:rsid w:val="000A33C0"/>
    <w:rsid w:val="000A78BC"/>
    <w:rsid w:val="000B3357"/>
    <w:rsid w:val="000C4BC3"/>
    <w:rsid w:val="000C5479"/>
    <w:rsid w:val="000C6918"/>
    <w:rsid w:val="000D0433"/>
    <w:rsid w:val="000D2688"/>
    <w:rsid w:val="000D281E"/>
    <w:rsid w:val="000D2D4C"/>
    <w:rsid w:val="000D6F3C"/>
    <w:rsid w:val="000E0169"/>
    <w:rsid w:val="000E18D1"/>
    <w:rsid w:val="000E3463"/>
    <w:rsid w:val="000E3BBA"/>
    <w:rsid w:val="000E3DDF"/>
    <w:rsid w:val="000E4FD2"/>
    <w:rsid w:val="000E64AA"/>
    <w:rsid w:val="000E664D"/>
    <w:rsid w:val="000F2A37"/>
    <w:rsid w:val="000F785B"/>
    <w:rsid w:val="000F7EAC"/>
    <w:rsid w:val="001001C4"/>
    <w:rsid w:val="00101BFA"/>
    <w:rsid w:val="00102614"/>
    <w:rsid w:val="001027F5"/>
    <w:rsid w:val="00104805"/>
    <w:rsid w:val="0010503F"/>
    <w:rsid w:val="001069BE"/>
    <w:rsid w:val="00107B06"/>
    <w:rsid w:val="001105D0"/>
    <w:rsid w:val="00112278"/>
    <w:rsid w:val="001128E0"/>
    <w:rsid w:val="0011431F"/>
    <w:rsid w:val="00115996"/>
    <w:rsid w:val="00117999"/>
    <w:rsid w:val="00117F0E"/>
    <w:rsid w:val="00120221"/>
    <w:rsid w:val="0012057D"/>
    <w:rsid w:val="00121C97"/>
    <w:rsid w:val="00123E06"/>
    <w:rsid w:val="0012559E"/>
    <w:rsid w:val="00125608"/>
    <w:rsid w:val="0013243D"/>
    <w:rsid w:val="00132D1E"/>
    <w:rsid w:val="00135046"/>
    <w:rsid w:val="001366BE"/>
    <w:rsid w:val="001368FC"/>
    <w:rsid w:val="00140027"/>
    <w:rsid w:val="0014459B"/>
    <w:rsid w:val="00144C1B"/>
    <w:rsid w:val="00147018"/>
    <w:rsid w:val="00147DFD"/>
    <w:rsid w:val="0015018E"/>
    <w:rsid w:val="0015039E"/>
    <w:rsid w:val="00150B1D"/>
    <w:rsid w:val="001518C1"/>
    <w:rsid w:val="001518D9"/>
    <w:rsid w:val="00155A47"/>
    <w:rsid w:val="0015635C"/>
    <w:rsid w:val="00156A04"/>
    <w:rsid w:val="00156D04"/>
    <w:rsid w:val="00161C8F"/>
    <w:rsid w:val="0016359F"/>
    <w:rsid w:val="00164287"/>
    <w:rsid w:val="00171A16"/>
    <w:rsid w:val="00172413"/>
    <w:rsid w:val="00172797"/>
    <w:rsid w:val="0017504D"/>
    <w:rsid w:val="001757D4"/>
    <w:rsid w:val="00175AD5"/>
    <w:rsid w:val="00176A85"/>
    <w:rsid w:val="00180CA4"/>
    <w:rsid w:val="00183328"/>
    <w:rsid w:val="00185BFE"/>
    <w:rsid w:val="00186121"/>
    <w:rsid w:val="0019064B"/>
    <w:rsid w:val="00191295"/>
    <w:rsid w:val="001976E4"/>
    <w:rsid w:val="001978D5"/>
    <w:rsid w:val="00197FFE"/>
    <w:rsid w:val="001A312C"/>
    <w:rsid w:val="001A4546"/>
    <w:rsid w:val="001A4C83"/>
    <w:rsid w:val="001A64E9"/>
    <w:rsid w:val="001B00F1"/>
    <w:rsid w:val="001B15CB"/>
    <w:rsid w:val="001B1B21"/>
    <w:rsid w:val="001B1DFE"/>
    <w:rsid w:val="001B34F3"/>
    <w:rsid w:val="001B3A77"/>
    <w:rsid w:val="001B5A57"/>
    <w:rsid w:val="001C0079"/>
    <w:rsid w:val="001C1363"/>
    <w:rsid w:val="001C1A10"/>
    <w:rsid w:val="001D0B41"/>
    <w:rsid w:val="001E1765"/>
    <w:rsid w:val="001E1E5E"/>
    <w:rsid w:val="001E4678"/>
    <w:rsid w:val="001E64F6"/>
    <w:rsid w:val="001E6EC8"/>
    <w:rsid w:val="001E7F9F"/>
    <w:rsid w:val="001F01A9"/>
    <w:rsid w:val="001F37FB"/>
    <w:rsid w:val="001F4564"/>
    <w:rsid w:val="001F53F3"/>
    <w:rsid w:val="002005FA"/>
    <w:rsid w:val="0020128A"/>
    <w:rsid w:val="002015A8"/>
    <w:rsid w:val="00201E6E"/>
    <w:rsid w:val="00203BBD"/>
    <w:rsid w:val="002051E2"/>
    <w:rsid w:val="00205418"/>
    <w:rsid w:val="002134A8"/>
    <w:rsid w:val="00213FA8"/>
    <w:rsid w:val="0021460C"/>
    <w:rsid w:val="002207FA"/>
    <w:rsid w:val="00221807"/>
    <w:rsid w:val="00227CD2"/>
    <w:rsid w:val="0023141F"/>
    <w:rsid w:val="00232023"/>
    <w:rsid w:val="00232456"/>
    <w:rsid w:val="00235F61"/>
    <w:rsid w:val="00237070"/>
    <w:rsid w:val="002401F5"/>
    <w:rsid w:val="002416D2"/>
    <w:rsid w:val="0024170E"/>
    <w:rsid w:val="00245D82"/>
    <w:rsid w:val="00246F7A"/>
    <w:rsid w:val="00247C39"/>
    <w:rsid w:val="00250447"/>
    <w:rsid w:val="0025367A"/>
    <w:rsid w:val="002576BD"/>
    <w:rsid w:val="0026129F"/>
    <w:rsid w:val="00262FD2"/>
    <w:rsid w:val="00264DF7"/>
    <w:rsid w:val="00266DC6"/>
    <w:rsid w:val="00267F59"/>
    <w:rsid w:val="002708F1"/>
    <w:rsid w:val="002725C6"/>
    <w:rsid w:val="00273D6D"/>
    <w:rsid w:val="00274A2C"/>
    <w:rsid w:val="00280D81"/>
    <w:rsid w:val="0028253C"/>
    <w:rsid w:val="00282572"/>
    <w:rsid w:val="00285206"/>
    <w:rsid w:val="00286EAA"/>
    <w:rsid w:val="00295B85"/>
    <w:rsid w:val="002979DF"/>
    <w:rsid w:val="00297BC7"/>
    <w:rsid w:val="002A5337"/>
    <w:rsid w:val="002A6304"/>
    <w:rsid w:val="002A7A5E"/>
    <w:rsid w:val="002A7BD8"/>
    <w:rsid w:val="002B2355"/>
    <w:rsid w:val="002B5CA9"/>
    <w:rsid w:val="002B5DAE"/>
    <w:rsid w:val="002C1697"/>
    <w:rsid w:val="002C18E1"/>
    <w:rsid w:val="002C1D89"/>
    <w:rsid w:val="002C23B5"/>
    <w:rsid w:val="002C28A6"/>
    <w:rsid w:val="002C4A66"/>
    <w:rsid w:val="002C5F84"/>
    <w:rsid w:val="002D2EE0"/>
    <w:rsid w:val="002D5AA8"/>
    <w:rsid w:val="002F0EB1"/>
    <w:rsid w:val="002F30B2"/>
    <w:rsid w:val="002F4FBB"/>
    <w:rsid w:val="002F62D8"/>
    <w:rsid w:val="002F6318"/>
    <w:rsid w:val="002F6900"/>
    <w:rsid w:val="00301C0F"/>
    <w:rsid w:val="003047B4"/>
    <w:rsid w:val="0030731D"/>
    <w:rsid w:val="00312259"/>
    <w:rsid w:val="00312569"/>
    <w:rsid w:val="003129CC"/>
    <w:rsid w:val="00313C22"/>
    <w:rsid w:val="003232A7"/>
    <w:rsid w:val="00326475"/>
    <w:rsid w:val="003265A5"/>
    <w:rsid w:val="003278D3"/>
    <w:rsid w:val="00331AC7"/>
    <w:rsid w:val="00334DB6"/>
    <w:rsid w:val="003403F1"/>
    <w:rsid w:val="00341B66"/>
    <w:rsid w:val="003467EF"/>
    <w:rsid w:val="00346B15"/>
    <w:rsid w:val="00346E83"/>
    <w:rsid w:val="00347B91"/>
    <w:rsid w:val="003501A4"/>
    <w:rsid w:val="00350597"/>
    <w:rsid w:val="003528D9"/>
    <w:rsid w:val="0035299E"/>
    <w:rsid w:val="00352C37"/>
    <w:rsid w:val="00352E4A"/>
    <w:rsid w:val="00352FAB"/>
    <w:rsid w:val="00356D63"/>
    <w:rsid w:val="00365463"/>
    <w:rsid w:val="00366520"/>
    <w:rsid w:val="00370652"/>
    <w:rsid w:val="00372130"/>
    <w:rsid w:val="003722E3"/>
    <w:rsid w:val="00372A26"/>
    <w:rsid w:val="00373980"/>
    <w:rsid w:val="00374246"/>
    <w:rsid w:val="0037482F"/>
    <w:rsid w:val="003751E1"/>
    <w:rsid w:val="003757CC"/>
    <w:rsid w:val="003771D3"/>
    <w:rsid w:val="00380B79"/>
    <w:rsid w:val="00380BAD"/>
    <w:rsid w:val="003813E1"/>
    <w:rsid w:val="00387303"/>
    <w:rsid w:val="00392310"/>
    <w:rsid w:val="003925AF"/>
    <w:rsid w:val="0039340F"/>
    <w:rsid w:val="00394FDE"/>
    <w:rsid w:val="0039533B"/>
    <w:rsid w:val="00395958"/>
    <w:rsid w:val="00395F62"/>
    <w:rsid w:val="003A2D2F"/>
    <w:rsid w:val="003A34A3"/>
    <w:rsid w:val="003B2B13"/>
    <w:rsid w:val="003B4F14"/>
    <w:rsid w:val="003B5075"/>
    <w:rsid w:val="003B57E1"/>
    <w:rsid w:val="003B5A48"/>
    <w:rsid w:val="003B7572"/>
    <w:rsid w:val="003C032A"/>
    <w:rsid w:val="003C58B0"/>
    <w:rsid w:val="003D0A8C"/>
    <w:rsid w:val="003D27C0"/>
    <w:rsid w:val="003D77E8"/>
    <w:rsid w:val="003E00D0"/>
    <w:rsid w:val="003E18EB"/>
    <w:rsid w:val="003E1B96"/>
    <w:rsid w:val="003E2569"/>
    <w:rsid w:val="003E4A9D"/>
    <w:rsid w:val="003E5BB5"/>
    <w:rsid w:val="003E610A"/>
    <w:rsid w:val="003F092F"/>
    <w:rsid w:val="003F1704"/>
    <w:rsid w:val="003F346C"/>
    <w:rsid w:val="003F5525"/>
    <w:rsid w:val="003F561A"/>
    <w:rsid w:val="003F6BB5"/>
    <w:rsid w:val="004005A5"/>
    <w:rsid w:val="00400D8A"/>
    <w:rsid w:val="00400E7E"/>
    <w:rsid w:val="00400EFC"/>
    <w:rsid w:val="004012F6"/>
    <w:rsid w:val="00405701"/>
    <w:rsid w:val="004079C1"/>
    <w:rsid w:val="00411B54"/>
    <w:rsid w:val="00412C30"/>
    <w:rsid w:val="00413080"/>
    <w:rsid w:val="00413452"/>
    <w:rsid w:val="004159CB"/>
    <w:rsid w:val="00416AEF"/>
    <w:rsid w:val="004206C0"/>
    <w:rsid w:val="00422041"/>
    <w:rsid w:val="00425390"/>
    <w:rsid w:val="00427814"/>
    <w:rsid w:val="00431396"/>
    <w:rsid w:val="00436381"/>
    <w:rsid w:val="0043704F"/>
    <w:rsid w:val="00437E6A"/>
    <w:rsid w:val="00440364"/>
    <w:rsid w:val="0044116F"/>
    <w:rsid w:val="004436D2"/>
    <w:rsid w:val="0044484C"/>
    <w:rsid w:val="00445774"/>
    <w:rsid w:val="004526E7"/>
    <w:rsid w:val="00453A14"/>
    <w:rsid w:val="00454C8B"/>
    <w:rsid w:val="00455305"/>
    <w:rsid w:val="00457949"/>
    <w:rsid w:val="00457E3B"/>
    <w:rsid w:val="00462C02"/>
    <w:rsid w:val="004638F1"/>
    <w:rsid w:val="00463A8D"/>
    <w:rsid w:val="00463E54"/>
    <w:rsid w:val="00465A38"/>
    <w:rsid w:val="00466862"/>
    <w:rsid w:val="00466EF9"/>
    <w:rsid w:val="0047210A"/>
    <w:rsid w:val="0047222B"/>
    <w:rsid w:val="00475635"/>
    <w:rsid w:val="004757A4"/>
    <w:rsid w:val="004765D2"/>
    <w:rsid w:val="0048219B"/>
    <w:rsid w:val="004838A7"/>
    <w:rsid w:val="00484863"/>
    <w:rsid w:val="004877BF"/>
    <w:rsid w:val="00487809"/>
    <w:rsid w:val="00487B35"/>
    <w:rsid w:val="0049612E"/>
    <w:rsid w:val="00496851"/>
    <w:rsid w:val="00497515"/>
    <w:rsid w:val="004A1731"/>
    <w:rsid w:val="004A1DCB"/>
    <w:rsid w:val="004A6829"/>
    <w:rsid w:val="004A6D63"/>
    <w:rsid w:val="004A7446"/>
    <w:rsid w:val="004B00F3"/>
    <w:rsid w:val="004B05C1"/>
    <w:rsid w:val="004B0E03"/>
    <w:rsid w:val="004B224B"/>
    <w:rsid w:val="004B4474"/>
    <w:rsid w:val="004B768E"/>
    <w:rsid w:val="004C6BF3"/>
    <w:rsid w:val="004C7362"/>
    <w:rsid w:val="004C73AF"/>
    <w:rsid w:val="004D100E"/>
    <w:rsid w:val="004D2897"/>
    <w:rsid w:val="004D36D5"/>
    <w:rsid w:val="004D70A3"/>
    <w:rsid w:val="004E2653"/>
    <w:rsid w:val="004E4250"/>
    <w:rsid w:val="004E4FED"/>
    <w:rsid w:val="004E6AC5"/>
    <w:rsid w:val="004F0276"/>
    <w:rsid w:val="004F3DBC"/>
    <w:rsid w:val="004F63BF"/>
    <w:rsid w:val="00503D7B"/>
    <w:rsid w:val="0050414A"/>
    <w:rsid w:val="00504A2D"/>
    <w:rsid w:val="00505FE5"/>
    <w:rsid w:val="005068B1"/>
    <w:rsid w:val="005125D7"/>
    <w:rsid w:val="005126CE"/>
    <w:rsid w:val="00513DBA"/>
    <w:rsid w:val="00514D69"/>
    <w:rsid w:val="0051574A"/>
    <w:rsid w:val="00515FE9"/>
    <w:rsid w:val="00516036"/>
    <w:rsid w:val="00520C31"/>
    <w:rsid w:val="0052414D"/>
    <w:rsid w:val="00524914"/>
    <w:rsid w:val="00524D94"/>
    <w:rsid w:val="0053187B"/>
    <w:rsid w:val="005329B1"/>
    <w:rsid w:val="005366B8"/>
    <w:rsid w:val="00537141"/>
    <w:rsid w:val="00537859"/>
    <w:rsid w:val="00540422"/>
    <w:rsid w:val="00540828"/>
    <w:rsid w:val="00543ABE"/>
    <w:rsid w:val="0054436A"/>
    <w:rsid w:val="00545FF2"/>
    <w:rsid w:val="00547035"/>
    <w:rsid w:val="005472B0"/>
    <w:rsid w:val="005513A5"/>
    <w:rsid w:val="00551E1A"/>
    <w:rsid w:val="005538FD"/>
    <w:rsid w:val="005548CC"/>
    <w:rsid w:val="0055760C"/>
    <w:rsid w:val="00557B65"/>
    <w:rsid w:val="00563BC1"/>
    <w:rsid w:val="00564A10"/>
    <w:rsid w:val="00567480"/>
    <w:rsid w:val="00572504"/>
    <w:rsid w:val="00573B44"/>
    <w:rsid w:val="00573CB3"/>
    <w:rsid w:val="00576C21"/>
    <w:rsid w:val="00577F7F"/>
    <w:rsid w:val="005818A2"/>
    <w:rsid w:val="005820F3"/>
    <w:rsid w:val="00584AD1"/>
    <w:rsid w:val="00586FDF"/>
    <w:rsid w:val="005902B3"/>
    <w:rsid w:val="005903C2"/>
    <w:rsid w:val="0059264D"/>
    <w:rsid w:val="00592B5C"/>
    <w:rsid w:val="00594A83"/>
    <w:rsid w:val="005A2125"/>
    <w:rsid w:val="005A26A7"/>
    <w:rsid w:val="005A5568"/>
    <w:rsid w:val="005A756F"/>
    <w:rsid w:val="005B0817"/>
    <w:rsid w:val="005B18C6"/>
    <w:rsid w:val="005B3A33"/>
    <w:rsid w:val="005B65A0"/>
    <w:rsid w:val="005B7CAE"/>
    <w:rsid w:val="005C253A"/>
    <w:rsid w:val="005C269D"/>
    <w:rsid w:val="005C3320"/>
    <w:rsid w:val="005C332B"/>
    <w:rsid w:val="005C357B"/>
    <w:rsid w:val="005C6EB5"/>
    <w:rsid w:val="005D1076"/>
    <w:rsid w:val="005D2077"/>
    <w:rsid w:val="005D4359"/>
    <w:rsid w:val="005D762E"/>
    <w:rsid w:val="005E02CA"/>
    <w:rsid w:val="005E3859"/>
    <w:rsid w:val="005E47A9"/>
    <w:rsid w:val="005E7982"/>
    <w:rsid w:val="005F0FE2"/>
    <w:rsid w:val="005F10D7"/>
    <w:rsid w:val="005F1B0F"/>
    <w:rsid w:val="005F2224"/>
    <w:rsid w:val="005F2C59"/>
    <w:rsid w:val="005F37D3"/>
    <w:rsid w:val="005F4662"/>
    <w:rsid w:val="0060110F"/>
    <w:rsid w:val="00602D32"/>
    <w:rsid w:val="00603BCE"/>
    <w:rsid w:val="006111DD"/>
    <w:rsid w:val="006127A7"/>
    <w:rsid w:val="006143CA"/>
    <w:rsid w:val="006156F9"/>
    <w:rsid w:val="00615DBA"/>
    <w:rsid w:val="00616204"/>
    <w:rsid w:val="006165A8"/>
    <w:rsid w:val="00620ED1"/>
    <w:rsid w:val="00620EFE"/>
    <w:rsid w:val="006234A1"/>
    <w:rsid w:val="00623DA1"/>
    <w:rsid w:val="00624591"/>
    <w:rsid w:val="00625FBD"/>
    <w:rsid w:val="00626680"/>
    <w:rsid w:val="006270F6"/>
    <w:rsid w:val="006278A9"/>
    <w:rsid w:val="0062796A"/>
    <w:rsid w:val="00627A1B"/>
    <w:rsid w:val="00630B4F"/>
    <w:rsid w:val="006327F2"/>
    <w:rsid w:val="0063362F"/>
    <w:rsid w:val="00636316"/>
    <w:rsid w:val="0064053E"/>
    <w:rsid w:val="00641A81"/>
    <w:rsid w:val="00642C8D"/>
    <w:rsid w:val="00645F16"/>
    <w:rsid w:val="0064651B"/>
    <w:rsid w:val="00646CA9"/>
    <w:rsid w:val="006470C6"/>
    <w:rsid w:val="006515F0"/>
    <w:rsid w:val="00653FD6"/>
    <w:rsid w:val="00666010"/>
    <w:rsid w:val="00666777"/>
    <w:rsid w:val="00666A0E"/>
    <w:rsid w:val="0066746E"/>
    <w:rsid w:val="0067047E"/>
    <w:rsid w:val="0067049C"/>
    <w:rsid w:val="00670937"/>
    <w:rsid w:val="00670E60"/>
    <w:rsid w:val="00671876"/>
    <w:rsid w:val="00671B22"/>
    <w:rsid w:val="00673266"/>
    <w:rsid w:val="00675BD9"/>
    <w:rsid w:val="00680C78"/>
    <w:rsid w:val="00685159"/>
    <w:rsid w:val="006869DF"/>
    <w:rsid w:val="00687471"/>
    <w:rsid w:val="006901E7"/>
    <w:rsid w:val="00690FAA"/>
    <w:rsid w:val="00691C85"/>
    <w:rsid w:val="0069375E"/>
    <w:rsid w:val="00696F8A"/>
    <w:rsid w:val="006A0929"/>
    <w:rsid w:val="006A6429"/>
    <w:rsid w:val="006B0EBF"/>
    <w:rsid w:val="006B1C32"/>
    <w:rsid w:val="006B1FBB"/>
    <w:rsid w:val="006B3BF1"/>
    <w:rsid w:val="006B4E89"/>
    <w:rsid w:val="006B571E"/>
    <w:rsid w:val="006B63A0"/>
    <w:rsid w:val="006B66BD"/>
    <w:rsid w:val="006C17B8"/>
    <w:rsid w:val="006C18B0"/>
    <w:rsid w:val="006C2CEE"/>
    <w:rsid w:val="006C3146"/>
    <w:rsid w:val="006D06E7"/>
    <w:rsid w:val="006D0F07"/>
    <w:rsid w:val="006D2596"/>
    <w:rsid w:val="006D438F"/>
    <w:rsid w:val="006D4CBD"/>
    <w:rsid w:val="006D5462"/>
    <w:rsid w:val="006D55A6"/>
    <w:rsid w:val="006D6266"/>
    <w:rsid w:val="006E2A4B"/>
    <w:rsid w:val="006E595B"/>
    <w:rsid w:val="006E67B6"/>
    <w:rsid w:val="006E67FF"/>
    <w:rsid w:val="006E705F"/>
    <w:rsid w:val="006E746E"/>
    <w:rsid w:val="006E79E6"/>
    <w:rsid w:val="006E7F09"/>
    <w:rsid w:val="006F0C2C"/>
    <w:rsid w:val="006F2AFE"/>
    <w:rsid w:val="006F531D"/>
    <w:rsid w:val="006F61F8"/>
    <w:rsid w:val="006F6899"/>
    <w:rsid w:val="00701BED"/>
    <w:rsid w:val="00701E23"/>
    <w:rsid w:val="00703E5D"/>
    <w:rsid w:val="00705A43"/>
    <w:rsid w:val="0070786B"/>
    <w:rsid w:val="0071420B"/>
    <w:rsid w:val="0071657C"/>
    <w:rsid w:val="00717B1B"/>
    <w:rsid w:val="00721F84"/>
    <w:rsid w:val="0072300C"/>
    <w:rsid w:val="007242DD"/>
    <w:rsid w:val="007244A3"/>
    <w:rsid w:val="00726B10"/>
    <w:rsid w:val="00726E29"/>
    <w:rsid w:val="0073051B"/>
    <w:rsid w:val="007323C9"/>
    <w:rsid w:val="0073562B"/>
    <w:rsid w:val="00740B7C"/>
    <w:rsid w:val="00740F61"/>
    <w:rsid w:val="00741280"/>
    <w:rsid w:val="00755866"/>
    <w:rsid w:val="007559AE"/>
    <w:rsid w:val="00756F1B"/>
    <w:rsid w:val="0076226D"/>
    <w:rsid w:val="0076356A"/>
    <w:rsid w:val="0076569B"/>
    <w:rsid w:val="007665D4"/>
    <w:rsid w:val="007674D1"/>
    <w:rsid w:val="00771A19"/>
    <w:rsid w:val="00774CD2"/>
    <w:rsid w:val="00774D98"/>
    <w:rsid w:val="00781A3B"/>
    <w:rsid w:val="00782715"/>
    <w:rsid w:val="00785C0F"/>
    <w:rsid w:val="0078644A"/>
    <w:rsid w:val="00787931"/>
    <w:rsid w:val="00787B5A"/>
    <w:rsid w:val="007909E8"/>
    <w:rsid w:val="00791773"/>
    <w:rsid w:val="00792BCA"/>
    <w:rsid w:val="00793D30"/>
    <w:rsid w:val="00794784"/>
    <w:rsid w:val="00795B69"/>
    <w:rsid w:val="00796860"/>
    <w:rsid w:val="0079737E"/>
    <w:rsid w:val="00797881"/>
    <w:rsid w:val="007A0F0C"/>
    <w:rsid w:val="007A319F"/>
    <w:rsid w:val="007A5CBA"/>
    <w:rsid w:val="007A6953"/>
    <w:rsid w:val="007A7552"/>
    <w:rsid w:val="007B0323"/>
    <w:rsid w:val="007B27D6"/>
    <w:rsid w:val="007B31D1"/>
    <w:rsid w:val="007B4378"/>
    <w:rsid w:val="007B450F"/>
    <w:rsid w:val="007B4E12"/>
    <w:rsid w:val="007B624B"/>
    <w:rsid w:val="007C1261"/>
    <w:rsid w:val="007C24D2"/>
    <w:rsid w:val="007C2B24"/>
    <w:rsid w:val="007C5E0C"/>
    <w:rsid w:val="007C6CB4"/>
    <w:rsid w:val="007C6E77"/>
    <w:rsid w:val="007C7B1E"/>
    <w:rsid w:val="007D10F7"/>
    <w:rsid w:val="007D249F"/>
    <w:rsid w:val="007D572A"/>
    <w:rsid w:val="007D6150"/>
    <w:rsid w:val="007D65F4"/>
    <w:rsid w:val="007E0750"/>
    <w:rsid w:val="007E0FB2"/>
    <w:rsid w:val="007E33DD"/>
    <w:rsid w:val="007E3661"/>
    <w:rsid w:val="007E6F0F"/>
    <w:rsid w:val="007E7386"/>
    <w:rsid w:val="007F0226"/>
    <w:rsid w:val="007F1D28"/>
    <w:rsid w:val="008015BE"/>
    <w:rsid w:val="00803AE6"/>
    <w:rsid w:val="00803CFD"/>
    <w:rsid w:val="00813936"/>
    <w:rsid w:val="00813EAC"/>
    <w:rsid w:val="00813EEC"/>
    <w:rsid w:val="00814FA4"/>
    <w:rsid w:val="00817311"/>
    <w:rsid w:val="00817BF1"/>
    <w:rsid w:val="0082008A"/>
    <w:rsid w:val="00820841"/>
    <w:rsid w:val="00820CDA"/>
    <w:rsid w:val="0082175E"/>
    <w:rsid w:val="00822770"/>
    <w:rsid w:val="00822999"/>
    <w:rsid w:val="00825F65"/>
    <w:rsid w:val="00826682"/>
    <w:rsid w:val="008272D1"/>
    <w:rsid w:val="008350C3"/>
    <w:rsid w:val="008372DA"/>
    <w:rsid w:val="008376EA"/>
    <w:rsid w:val="0084138F"/>
    <w:rsid w:val="00842097"/>
    <w:rsid w:val="00847225"/>
    <w:rsid w:val="00847903"/>
    <w:rsid w:val="008511EA"/>
    <w:rsid w:val="00851D7F"/>
    <w:rsid w:val="00854B61"/>
    <w:rsid w:val="0085624C"/>
    <w:rsid w:val="00856C94"/>
    <w:rsid w:val="0086100C"/>
    <w:rsid w:val="00861045"/>
    <w:rsid w:val="008614E9"/>
    <w:rsid w:val="008627C3"/>
    <w:rsid w:val="008639CF"/>
    <w:rsid w:val="00863FB8"/>
    <w:rsid w:val="00863FD0"/>
    <w:rsid w:val="00864472"/>
    <w:rsid w:val="00864DC9"/>
    <w:rsid w:val="00865FEE"/>
    <w:rsid w:val="0086643D"/>
    <w:rsid w:val="008664E1"/>
    <w:rsid w:val="008713A3"/>
    <w:rsid w:val="00871728"/>
    <w:rsid w:val="00871F63"/>
    <w:rsid w:val="0087714D"/>
    <w:rsid w:val="00882781"/>
    <w:rsid w:val="00883891"/>
    <w:rsid w:val="008856BD"/>
    <w:rsid w:val="00887281"/>
    <w:rsid w:val="008904E2"/>
    <w:rsid w:val="00896494"/>
    <w:rsid w:val="008A189A"/>
    <w:rsid w:val="008A5E8F"/>
    <w:rsid w:val="008B0BC9"/>
    <w:rsid w:val="008B35A5"/>
    <w:rsid w:val="008B3DB5"/>
    <w:rsid w:val="008B492E"/>
    <w:rsid w:val="008B7072"/>
    <w:rsid w:val="008C0DD5"/>
    <w:rsid w:val="008C2FA8"/>
    <w:rsid w:val="008C4FF0"/>
    <w:rsid w:val="008C6094"/>
    <w:rsid w:val="008C67FB"/>
    <w:rsid w:val="008C7308"/>
    <w:rsid w:val="008D1234"/>
    <w:rsid w:val="008D1F0D"/>
    <w:rsid w:val="008D3C15"/>
    <w:rsid w:val="008D3F8F"/>
    <w:rsid w:val="008D4E58"/>
    <w:rsid w:val="008D6D0E"/>
    <w:rsid w:val="008D78DE"/>
    <w:rsid w:val="008E0E27"/>
    <w:rsid w:val="008E29F2"/>
    <w:rsid w:val="008E39D0"/>
    <w:rsid w:val="008E534A"/>
    <w:rsid w:val="008E7415"/>
    <w:rsid w:val="008F77CF"/>
    <w:rsid w:val="00901C91"/>
    <w:rsid w:val="00903019"/>
    <w:rsid w:val="0090561E"/>
    <w:rsid w:val="009109B9"/>
    <w:rsid w:val="00913D9D"/>
    <w:rsid w:val="00913FBC"/>
    <w:rsid w:val="009155F5"/>
    <w:rsid w:val="00915BA7"/>
    <w:rsid w:val="0091725B"/>
    <w:rsid w:val="0092011E"/>
    <w:rsid w:val="009212AC"/>
    <w:rsid w:val="009233A7"/>
    <w:rsid w:val="00925F27"/>
    <w:rsid w:val="00927A1B"/>
    <w:rsid w:val="00927DF3"/>
    <w:rsid w:val="00930B0E"/>
    <w:rsid w:val="0093186C"/>
    <w:rsid w:val="00934FA4"/>
    <w:rsid w:val="00935561"/>
    <w:rsid w:val="00935D7A"/>
    <w:rsid w:val="0094025E"/>
    <w:rsid w:val="009403C1"/>
    <w:rsid w:val="00942C5F"/>
    <w:rsid w:val="00943040"/>
    <w:rsid w:val="00943B3A"/>
    <w:rsid w:val="00943E43"/>
    <w:rsid w:val="00946CE4"/>
    <w:rsid w:val="00946D9C"/>
    <w:rsid w:val="00951966"/>
    <w:rsid w:val="00955C37"/>
    <w:rsid w:val="00955D46"/>
    <w:rsid w:val="00956E56"/>
    <w:rsid w:val="009570AA"/>
    <w:rsid w:val="00957EDC"/>
    <w:rsid w:val="00960124"/>
    <w:rsid w:val="00961DF1"/>
    <w:rsid w:val="009665EE"/>
    <w:rsid w:val="00966AA6"/>
    <w:rsid w:val="009716B4"/>
    <w:rsid w:val="00971E24"/>
    <w:rsid w:val="00972C0B"/>
    <w:rsid w:val="009731A6"/>
    <w:rsid w:val="0097333D"/>
    <w:rsid w:val="00977AA7"/>
    <w:rsid w:val="0098116C"/>
    <w:rsid w:val="00982B9B"/>
    <w:rsid w:val="00987C94"/>
    <w:rsid w:val="00987FF0"/>
    <w:rsid w:val="00990DA2"/>
    <w:rsid w:val="00994E8A"/>
    <w:rsid w:val="00995539"/>
    <w:rsid w:val="00995A37"/>
    <w:rsid w:val="00995E21"/>
    <w:rsid w:val="009961A7"/>
    <w:rsid w:val="0099786B"/>
    <w:rsid w:val="009A21F5"/>
    <w:rsid w:val="009A616A"/>
    <w:rsid w:val="009A73C4"/>
    <w:rsid w:val="009B00EB"/>
    <w:rsid w:val="009B1ED7"/>
    <w:rsid w:val="009B2F76"/>
    <w:rsid w:val="009B5B6B"/>
    <w:rsid w:val="009C0B33"/>
    <w:rsid w:val="009C13EB"/>
    <w:rsid w:val="009C17CE"/>
    <w:rsid w:val="009C7D33"/>
    <w:rsid w:val="009D02DC"/>
    <w:rsid w:val="009D287D"/>
    <w:rsid w:val="009D3A4D"/>
    <w:rsid w:val="009D6246"/>
    <w:rsid w:val="009D63E2"/>
    <w:rsid w:val="009E0DA3"/>
    <w:rsid w:val="009E1742"/>
    <w:rsid w:val="009E23F5"/>
    <w:rsid w:val="009E6455"/>
    <w:rsid w:val="009E6C71"/>
    <w:rsid w:val="009E79B2"/>
    <w:rsid w:val="009F01D2"/>
    <w:rsid w:val="009F2D6E"/>
    <w:rsid w:val="009F4A62"/>
    <w:rsid w:val="00A01B40"/>
    <w:rsid w:val="00A0315A"/>
    <w:rsid w:val="00A03396"/>
    <w:rsid w:val="00A06C1C"/>
    <w:rsid w:val="00A07A6D"/>
    <w:rsid w:val="00A07AB7"/>
    <w:rsid w:val="00A139F8"/>
    <w:rsid w:val="00A13CE4"/>
    <w:rsid w:val="00A1564E"/>
    <w:rsid w:val="00A17AD2"/>
    <w:rsid w:val="00A218D6"/>
    <w:rsid w:val="00A21A75"/>
    <w:rsid w:val="00A21B65"/>
    <w:rsid w:val="00A230DF"/>
    <w:rsid w:val="00A315AC"/>
    <w:rsid w:val="00A40429"/>
    <w:rsid w:val="00A47E46"/>
    <w:rsid w:val="00A47F41"/>
    <w:rsid w:val="00A52735"/>
    <w:rsid w:val="00A54790"/>
    <w:rsid w:val="00A57788"/>
    <w:rsid w:val="00A5793E"/>
    <w:rsid w:val="00A64094"/>
    <w:rsid w:val="00A65DAF"/>
    <w:rsid w:val="00A660C6"/>
    <w:rsid w:val="00A6778B"/>
    <w:rsid w:val="00A72E27"/>
    <w:rsid w:val="00A74AD1"/>
    <w:rsid w:val="00A74BF1"/>
    <w:rsid w:val="00A759F3"/>
    <w:rsid w:val="00A761B6"/>
    <w:rsid w:val="00A76CB5"/>
    <w:rsid w:val="00A77189"/>
    <w:rsid w:val="00A778EC"/>
    <w:rsid w:val="00A83132"/>
    <w:rsid w:val="00A8405F"/>
    <w:rsid w:val="00A85BD7"/>
    <w:rsid w:val="00A862B2"/>
    <w:rsid w:val="00A866BD"/>
    <w:rsid w:val="00A91724"/>
    <w:rsid w:val="00A921D8"/>
    <w:rsid w:val="00A92D12"/>
    <w:rsid w:val="00A96631"/>
    <w:rsid w:val="00A9665D"/>
    <w:rsid w:val="00A96ADB"/>
    <w:rsid w:val="00A97CCB"/>
    <w:rsid w:val="00AA1AB5"/>
    <w:rsid w:val="00AA44CC"/>
    <w:rsid w:val="00AA55CF"/>
    <w:rsid w:val="00AA5CAB"/>
    <w:rsid w:val="00AA75EA"/>
    <w:rsid w:val="00AA7F28"/>
    <w:rsid w:val="00AB180E"/>
    <w:rsid w:val="00AB1D68"/>
    <w:rsid w:val="00AB3169"/>
    <w:rsid w:val="00AB6246"/>
    <w:rsid w:val="00AC18A3"/>
    <w:rsid w:val="00AC2EFD"/>
    <w:rsid w:val="00AC4FFB"/>
    <w:rsid w:val="00AC5DEB"/>
    <w:rsid w:val="00AC6D0C"/>
    <w:rsid w:val="00AD1338"/>
    <w:rsid w:val="00AD5BB5"/>
    <w:rsid w:val="00AD5ED2"/>
    <w:rsid w:val="00AD6DB0"/>
    <w:rsid w:val="00AE1118"/>
    <w:rsid w:val="00AE563C"/>
    <w:rsid w:val="00AE5B4B"/>
    <w:rsid w:val="00AE64A7"/>
    <w:rsid w:val="00AF1254"/>
    <w:rsid w:val="00AF15B8"/>
    <w:rsid w:val="00AF1740"/>
    <w:rsid w:val="00AF620A"/>
    <w:rsid w:val="00AF720B"/>
    <w:rsid w:val="00AF74D6"/>
    <w:rsid w:val="00AF7722"/>
    <w:rsid w:val="00B019DF"/>
    <w:rsid w:val="00B02068"/>
    <w:rsid w:val="00B02796"/>
    <w:rsid w:val="00B03278"/>
    <w:rsid w:val="00B06363"/>
    <w:rsid w:val="00B07285"/>
    <w:rsid w:val="00B10FDD"/>
    <w:rsid w:val="00B12642"/>
    <w:rsid w:val="00B135BB"/>
    <w:rsid w:val="00B14802"/>
    <w:rsid w:val="00B1664D"/>
    <w:rsid w:val="00B23A39"/>
    <w:rsid w:val="00B23BA3"/>
    <w:rsid w:val="00B23EBD"/>
    <w:rsid w:val="00B25B3F"/>
    <w:rsid w:val="00B2768E"/>
    <w:rsid w:val="00B30BCC"/>
    <w:rsid w:val="00B316D5"/>
    <w:rsid w:val="00B31E82"/>
    <w:rsid w:val="00B323BE"/>
    <w:rsid w:val="00B32F5E"/>
    <w:rsid w:val="00B331D6"/>
    <w:rsid w:val="00B35064"/>
    <w:rsid w:val="00B37893"/>
    <w:rsid w:val="00B408AC"/>
    <w:rsid w:val="00B40AD7"/>
    <w:rsid w:val="00B43C5A"/>
    <w:rsid w:val="00B449B1"/>
    <w:rsid w:val="00B45712"/>
    <w:rsid w:val="00B5133C"/>
    <w:rsid w:val="00B53131"/>
    <w:rsid w:val="00B53533"/>
    <w:rsid w:val="00B5607B"/>
    <w:rsid w:val="00B5703B"/>
    <w:rsid w:val="00B61278"/>
    <w:rsid w:val="00B62CC6"/>
    <w:rsid w:val="00B64C7F"/>
    <w:rsid w:val="00B66D06"/>
    <w:rsid w:val="00B67A6A"/>
    <w:rsid w:val="00B71817"/>
    <w:rsid w:val="00B71EB1"/>
    <w:rsid w:val="00B76EE1"/>
    <w:rsid w:val="00B76F45"/>
    <w:rsid w:val="00B81391"/>
    <w:rsid w:val="00B83068"/>
    <w:rsid w:val="00B9036D"/>
    <w:rsid w:val="00B910A1"/>
    <w:rsid w:val="00B92AB8"/>
    <w:rsid w:val="00B96528"/>
    <w:rsid w:val="00BA0F35"/>
    <w:rsid w:val="00BA15CE"/>
    <w:rsid w:val="00BA3B86"/>
    <w:rsid w:val="00BA4AA6"/>
    <w:rsid w:val="00BA4C51"/>
    <w:rsid w:val="00BA56B0"/>
    <w:rsid w:val="00BA614D"/>
    <w:rsid w:val="00BB2604"/>
    <w:rsid w:val="00BB7FB7"/>
    <w:rsid w:val="00BC02F8"/>
    <w:rsid w:val="00BC204E"/>
    <w:rsid w:val="00BC432F"/>
    <w:rsid w:val="00BC54E3"/>
    <w:rsid w:val="00BC64AC"/>
    <w:rsid w:val="00BC7D38"/>
    <w:rsid w:val="00BC7FFA"/>
    <w:rsid w:val="00BD28E9"/>
    <w:rsid w:val="00BD44B5"/>
    <w:rsid w:val="00BE0376"/>
    <w:rsid w:val="00BE0C91"/>
    <w:rsid w:val="00BE3D92"/>
    <w:rsid w:val="00BE3EEC"/>
    <w:rsid w:val="00BE5A8A"/>
    <w:rsid w:val="00BE5EB7"/>
    <w:rsid w:val="00BE67B5"/>
    <w:rsid w:val="00BE7C80"/>
    <w:rsid w:val="00BF262B"/>
    <w:rsid w:val="00BF445B"/>
    <w:rsid w:val="00BF5718"/>
    <w:rsid w:val="00C00ECE"/>
    <w:rsid w:val="00C02688"/>
    <w:rsid w:val="00C138C5"/>
    <w:rsid w:val="00C14FDE"/>
    <w:rsid w:val="00C151F3"/>
    <w:rsid w:val="00C207A1"/>
    <w:rsid w:val="00C20D64"/>
    <w:rsid w:val="00C2581F"/>
    <w:rsid w:val="00C25A1C"/>
    <w:rsid w:val="00C30032"/>
    <w:rsid w:val="00C32127"/>
    <w:rsid w:val="00C34E37"/>
    <w:rsid w:val="00C351CD"/>
    <w:rsid w:val="00C402BA"/>
    <w:rsid w:val="00C41E0D"/>
    <w:rsid w:val="00C42375"/>
    <w:rsid w:val="00C4270C"/>
    <w:rsid w:val="00C42743"/>
    <w:rsid w:val="00C44F25"/>
    <w:rsid w:val="00C47BA5"/>
    <w:rsid w:val="00C50DD8"/>
    <w:rsid w:val="00C512ED"/>
    <w:rsid w:val="00C514A2"/>
    <w:rsid w:val="00C5165A"/>
    <w:rsid w:val="00C517AC"/>
    <w:rsid w:val="00C53D4F"/>
    <w:rsid w:val="00C540D1"/>
    <w:rsid w:val="00C54656"/>
    <w:rsid w:val="00C57384"/>
    <w:rsid w:val="00C6150B"/>
    <w:rsid w:val="00C62EFF"/>
    <w:rsid w:val="00C63D42"/>
    <w:rsid w:val="00C73F03"/>
    <w:rsid w:val="00C75B18"/>
    <w:rsid w:val="00C846B7"/>
    <w:rsid w:val="00C8488F"/>
    <w:rsid w:val="00C849BF"/>
    <w:rsid w:val="00C961C7"/>
    <w:rsid w:val="00C9725B"/>
    <w:rsid w:val="00C97C5F"/>
    <w:rsid w:val="00CA03E9"/>
    <w:rsid w:val="00CA5761"/>
    <w:rsid w:val="00CB03FA"/>
    <w:rsid w:val="00CB64AD"/>
    <w:rsid w:val="00CC1BC0"/>
    <w:rsid w:val="00CC2088"/>
    <w:rsid w:val="00CC4034"/>
    <w:rsid w:val="00CC5243"/>
    <w:rsid w:val="00CC6343"/>
    <w:rsid w:val="00CD0245"/>
    <w:rsid w:val="00CD173B"/>
    <w:rsid w:val="00CD1DB2"/>
    <w:rsid w:val="00CD3AD4"/>
    <w:rsid w:val="00CD60F8"/>
    <w:rsid w:val="00CE19C8"/>
    <w:rsid w:val="00CE2BAF"/>
    <w:rsid w:val="00CE38CD"/>
    <w:rsid w:val="00CE4352"/>
    <w:rsid w:val="00CE7D3A"/>
    <w:rsid w:val="00CF36F4"/>
    <w:rsid w:val="00CF4182"/>
    <w:rsid w:val="00CF4215"/>
    <w:rsid w:val="00CF533F"/>
    <w:rsid w:val="00CF537D"/>
    <w:rsid w:val="00CF555C"/>
    <w:rsid w:val="00CF5B40"/>
    <w:rsid w:val="00CF675B"/>
    <w:rsid w:val="00CF69C4"/>
    <w:rsid w:val="00D010CD"/>
    <w:rsid w:val="00D0120F"/>
    <w:rsid w:val="00D02591"/>
    <w:rsid w:val="00D033A5"/>
    <w:rsid w:val="00D03C44"/>
    <w:rsid w:val="00D05300"/>
    <w:rsid w:val="00D060A2"/>
    <w:rsid w:val="00D123AE"/>
    <w:rsid w:val="00D1299A"/>
    <w:rsid w:val="00D129B9"/>
    <w:rsid w:val="00D1474D"/>
    <w:rsid w:val="00D16C89"/>
    <w:rsid w:val="00D16FE6"/>
    <w:rsid w:val="00D22408"/>
    <w:rsid w:val="00D240D7"/>
    <w:rsid w:val="00D25ECD"/>
    <w:rsid w:val="00D303EF"/>
    <w:rsid w:val="00D326F7"/>
    <w:rsid w:val="00D3594D"/>
    <w:rsid w:val="00D3628A"/>
    <w:rsid w:val="00D36FCA"/>
    <w:rsid w:val="00D4005D"/>
    <w:rsid w:val="00D42649"/>
    <w:rsid w:val="00D42DB5"/>
    <w:rsid w:val="00D43BE6"/>
    <w:rsid w:val="00D44229"/>
    <w:rsid w:val="00D4430A"/>
    <w:rsid w:val="00D45646"/>
    <w:rsid w:val="00D46C26"/>
    <w:rsid w:val="00D52C9F"/>
    <w:rsid w:val="00D53CE2"/>
    <w:rsid w:val="00D540E3"/>
    <w:rsid w:val="00D57781"/>
    <w:rsid w:val="00D57C0A"/>
    <w:rsid w:val="00D63B0E"/>
    <w:rsid w:val="00D63B69"/>
    <w:rsid w:val="00D65F8A"/>
    <w:rsid w:val="00D70D20"/>
    <w:rsid w:val="00D71509"/>
    <w:rsid w:val="00D80A6E"/>
    <w:rsid w:val="00D82557"/>
    <w:rsid w:val="00D82852"/>
    <w:rsid w:val="00D84BEF"/>
    <w:rsid w:val="00D8577F"/>
    <w:rsid w:val="00D877DE"/>
    <w:rsid w:val="00D9313F"/>
    <w:rsid w:val="00D962A6"/>
    <w:rsid w:val="00D97B1E"/>
    <w:rsid w:val="00DA1C4D"/>
    <w:rsid w:val="00DA4478"/>
    <w:rsid w:val="00DA47D9"/>
    <w:rsid w:val="00DA5756"/>
    <w:rsid w:val="00DA6944"/>
    <w:rsid w:val="00DB03B7"/>
    <w:rsid w:val="00DB0414"/>
    <w:rsid w:val="00DB0523"/>
    <w:rsid w:val="00DB11A2"/>
    <w:rsid w:val="00DB19C9"/>
    <w:rsid w:val="00DB288A"/>
    <w:rsid w:val="00DB300B"/>
    <w:rsid w:val="00DB4D48"/>
    <w:rsid w:val="00DC29DF"/>
    <w:rsid w:val="00DC45EE"/>
    <w:rsid w:val="00DC7879"/>
    <w:rsid w:val="00DD1F7A"/>
    <w:rsid w:val="00DD2329"/>
    <w:rsid w:val="00DD57D8"/>
    <w:rsid w:val="00DD5AEB"/>
    <w:rsid w:val="00DD7D50"/>
    <w:rsid w:val="00DE08F3"/>
    <w:rsid w:val="00DE2D96"/>
    <w:rsid w:val="00DE2FE8"/>
    <w:rsid w:val="00DE4BD0"/>
    <w:rsid w:val="00DE528A"/>
    <w:rsid w:val="00DE5BC0"/>
    <w:rsid w:val="00DF1E14"/>
    <w:rsid w:val="00DF3113"/>
    <w:rsid w:val="00DF7176"/>
    <w:rsid w:val="00E0080F"/>
    <w:rsid w:val="00E00EE8"/>
    <w:rsid w:val="00E011F9"/>
    <w:rsid w:val="00E02698"/>
    <w:rsid w:val="00E0361D"/>
    <w:rsid w:val="00E063C7"/>
    <w:rsid w:val="00E0677D"/>
    <w:rsid w:val="00E06F82"/>
    <w:rsid w:val="00E07936"/>
    <w:rsid w:val="00E07EBC"/>
    <w:rsid w:val="00E10962"/>
    <w:rsid w:val="00E117F3"/>
    <w:rsid w:val="00E12135"/>
    <w:rsid w:val="00E127D2"/>
    <w:rsid w:val="00E14B79"/>
    <w:rsid w:val="00E16021"/>
    <w:rsid w:val="00E204E4"/>
    <w:rsid w:val="00E21A7D"/>
    <w:rsid w:val="00E226D7"/>
    <w:rsid w:val="00E236E8"/>
    <w:rsid w:val="00E24867"/>
    <w:rsid w:val="00E277ED"/>
    <w:rsid w:val="00E27A21"/>
    <w:rsid w:val="00E31204"/>
    <w:rsid w:val="00E31EFA"/>
    <w:rsid w:val="00E32523"/>
    <w:rsid w:val="00E35CE5"/>
    <w:rsid w:val="00E378B4"/>
    <w:rsid w:val="00E37CBE"/>
    <w:rsid w:val="00E4020C"/>
    <w:rsid w:val="00E417D9"/>
    <w:rsid w:val="00E43F76"/>
    <w:rsid w:val="00E45E10"/>
    <w:rsid w:val="00E464C5"/>
    <w:rsid w:val="00E46B39"/>
    <w:rsid w:val="00E46F4E"/>
    <w:rsid w:val="00E471A8"/>
    <w:rsid w:val="00E50126"/>
    <w:rsid w:val="00E525DD"/>
    <w:rsid w:val="00E5297A"/>
    <w:rsid w:val="00E5396F"/>
    <w:rsid w:val="00E53C56"/>
    <w:rsid w:val="00E55359"/>
    <w:rsid w:val="00E56E03"/>
    <w:rsid w:val="00E57440"/>
    <w:rsid w:val="00E60957"/>
    <w:rsid w:val="00E633DE"/>
    <w:rsid w:val="00E63531"/>
    <w:rsid w:val="00E64A7B"/>
    <w:rsid w:val="00E64EA2"/>
    <w:rsid w:val="00E6785E"/>
    <w:rsid w:val="00E70133"/>
    <w:rsid w:val="00E7064C"/>
    <w:rsid w:val="00E70BF1"/>
    <w:rsid w:val="00E71890"/>
    <w:rsid w:val="00E72013"/>
    <w:rsid w:val="00E7323A"/>
    <w:rsid w:val="00E7342F"/>
    <w:rsid w:val="00E7439B"/>
    <w:rsid w:val="00E75533"/>
    <w:rsid w:val="00E7555A"/>
    <w:rsid w:val="00E75F04"/>
    <w:rsid w:val="00E76C96"/>
    <w:rsid w:val="00E77625"/>
    <w:rsid w:val="00E8055F"/>
    <w:rsid w:val="00E8094C"/>
    <w:rsid w:val="00E82205"/>
    <w:rsid w:val="00E83F23"/>
    <w:rsid w:val="00E84F6F"/>
    <w:rsid w:val="00E93D7F"/>
    <w:rsid w:val="00E9415B"/>
    <w:rsid w:val="00E944B7"/>
    <w:rsid w:val="00E97A64"/>
    <w:rsid w:val="00EA0A01"/>
    <w:rsid w:val="00EA0C2E"/>
    <w:rsid w:val="00EA2006"/>
    <w:rsid w:val="00EA24F6"/>
    <w:rsid w:val="00EA2D15"/>
    <w:rsid w:val="00EA6575"/>
    <w:rsid w:val="00EB0050"/>
    <w:rsid w:val="00EB0EB4"/>
    <w:rsid w:val="00EB1622"/>
    <w:rsid w:val="00EB1FC7"/>
    <w:rsid w:val="00EB4C18"/>
    <w:rsid w:val="00EB5FAD"/>
    <w:rsid w:val="00EB6748"/>
    <w:rsid w:val="00EB6DC9"/>
    <w:rsid w:val="00EC0BAB"/>
    <w:rsid w:val="00EC6507"/>
    <w:rsid w:val="00EC7474"/>
    <w:rsid w:val="00ED1046"/>
    <w:rsid w:val="00ED11DC"/>
    <w:rsid w:val="00ED224B"/>
    <w:rsid w:val="00ED25FA"/>
    <w:rsid w:val="00ED2890"/>
    <w:rsid w:val="00ED302F"/>
    <w:rsid w:val="00ED5326"/>
    <w:rsid w:val="00ED5627"/>
    <w:rsid w:val="00ED583A"/>
    <w:rsid w:val="00ED6054"/>
    <w:rsid w:val="00ED77FD"/>
    <w:rsid w:val="00ED789C"/>
    <w:rsid w:val="00EE4D06"/>
    <w:rsid w:val="00EE7516"/>
    <w:rsid w:val="00EE7791"/>
    <w:rsid w:val="00EE78FD"/>
    <w:rsid w:val="00EF2134"/>
    <w:rsid w:val="00EF21A0"/>
    <w:rsid w:val="00EF2842"/>
    <w:rsid w:val="00EF2B5D"/>
    <w:rsid w:val="00EF46E2"/>
    <w:rsid w:val="00EF5797"/>
    <w:rsid w:val="00F02F6E"/>
    <w:rsid w:val="00F03ABF"/>
    <w:rsid w:val="00F05C1A"/>
    <w:rsid w:val="00F06CC2"/>
    <w:rsid w:val="00F074C2"/>
    <w:rsid w:val="00F12791"/>
    <w:rsid w:val="00F1296C"/>
    <w:rsid w:val="00F13B53"/>
    <w:rsid w:val="00F1547C"/>
    <w:rsid w:val="00F218FB"/>
    <w:rsid w:val="00F21EAF"/>
    <w:rsid w:val="00F22B3A"/>
    <w:rsid w:val="00F24D9C"/>
    <w:rsid w:val="00F24FCD"/>
    <w:rsid w:val="00F3013F"/>
    <w:rsid w:val="00F37D92"/>
    <w:rsid w:val="00F416A6"/>
    <w:rsid w:val="00F5094C"/>
    <w:rsid w:val="00F52372"/>
    <w:rsid w:val="00F5311F"/>
    <w:rsid w:val="00F55209"/>
    <w:rsid w:val="00F552E7"/>
    <w:rsid w:val="00F57889"/>
    <w:rsid w:val="00F57D1B"/>
    <w:rsid w:val="00F64232"/>
    <w:rsid w:val="00F6670C"/>
    <w:rsid w:val="00F66DD8"/>
    <w:rsid w:val="00F67649"/>
    <w:rsid w:val="00F67D9D"/>
    <w:rsid w:val="00F70495"/>
    <w:rsid w:val="00F70B7B"/>
    <w:rsid w:val="00F72F3C"/>
    <w:rsid w:val="00F74860"/>
    <w:rsid w:val="00F77790"/>
    <w:rsid w:val="00F77D1B"/>
    <w:rsid w:val="00F8046F"/>
    <w:rsid w:val="00F80706"/>
    <w:rsid w:val="00F8181B"/>
    <w:rsid w:val="00F82370"/>
    <w:rsid w:val="00F825CC"/>
    <w:rsid w:val="00F82C61"/>
    <w:rsid w:val="00F85798"/>
    <w:rsid w:val="00F8590A"/>
    <w:rsid w:val="00F91B3F"/>
    <w:rsid w:val="00F92E55"/>
    <w:rsid w:val="00F93DF0"/>
    <w:rsid w:val="00F9498C"/>
    <w:rsid w:val="00F95CA6"/>
    <w:rsid w:val="00FA2E56"/>
    <w:rsid w:val="00FA387F"/>
    <w:rsid w:val="00FA5130"/>
    <w:rsid w:val="00FA7D09"/>
    <w:rsid w:val="00FB1147"/>
    <w:rsid w:val="00FB1AD7"/>
    <w:rsid w:val="00FB256C"/>
    <w:rsid w:val="00FB2954"/>
    <w:rsid w:val="00FB5E21"/>
    <w:rsid w:val="00FB6C01"/>
    <w:rsid w:val="00FB6ED7"/>
    <w:rsid w:val="00FC07DB"/>
    <w:rsid w:val="00FC16C5"/>
    <w:rsid w:val="00FC1B77"/>
    <w:rsid w:val="00FC2CB0"/>
    <w:rsid w:val="00FC2E66"/>
    <w:rsid w:val="00FC466C"/>
    <w:rsid w:val="00FC6F7B"/>
    <w:rsid w:val="00FD51A0"/>
    <w:rsid w:val="00FD7259"/>
    <w:rsid w:val="00FE0226"/>
    <w:rsid w:val="00FE1893"/>
    <w:rsid w:val="00FE39E1"/>
    <w:rsid w:val="00FE5893"/>
    <w:rsid w:val="00FE6BAF"/>
    <w:rsid w:val="00FF06EF"/>
    <w:rsid w:val="00FF0B72"/>
    <w:rsid w:val="00FF0BE6"/>
    <w:rsid w:val="00FF14C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1">
    <w:name w:val="heading 1"/>
    <w:basedOn w:val="a"/>
    <w:next w:val="a"/>
    <w:link w:val="10"/>
    <w:qFormat/>
    <w:rsid w:val="00943040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43040"/>
    <w:rPr>
      <w:b/>
      <w:bCs/>
      <w:sz w:val="24"/>
      <w:szCs w:val="24"/>
    </w:rPr>
  </w:style>
  <w:style w:type="paragraph" w:styleId="a3">
    <w:name w:val="Subtitle"/>
    <w:basedOn w:val="a"/>
    <w:link w:val="a4"/>
    <w:qFormat/>
    <w:rsid w:val="00943040"/>
    <w:pPr>
      <w:spacing w:before="60" w:after="60"/>
      <w:ind w:firstLine="709"/>
      <w:jc w:val="center"/>
    </w:pPr>
    <w:rPr>
      <w:rFonts w:cs="Arial"/>
      <w:b/>
      <w:bCs/>
      <w:sz w:val="30"/>
      <w:szCs w:val="24"/>
      <w:lang w:val="ru-RU" w:eastAsia="en-US"/>
    </w:rPr>
  </w:style>
  <w:style w:type="character" w:customStyle="1" w:styleId="a4">
    <w:name w:val="Подзаголовок Знак"/>
    <w:link w:val="a3"/>
    <w:rsid w:val="00943040"/>
    <w:rPr>
      <w:rFonts w:ascii="Arial" w:hAnsi="Arial" w:cs="Arial"/>
      <w:b/>
      <w:bCs/>
      <w:sz w:val="30"/>
      <w:szCs w:val="24"/>
    </w:rPr>
  </w:style>
  <w:style w:type="paragraph" w:styleId="a5">
    <w:name w:val="No Spacing"/>
    <w:uiPriority w:val="1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a6">
    <w:name w:val="Balloon Text"/>
    <w:basedOn w:val="a"/>
    <w:link w:val="a7"/>
    <w:uiPriority w:val="99"/>
    <w:semiHidden/>
    <w:unhideWhenUsed/>
    <w:rsid w:val="00785C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5C0F"/>
    <w:rPr>
      <w:rFonts w:ascii="Tahoma" w:hAnsi="Tahoma" w:cs="Tahoma"/>
      <w:sz w:val="16"/>
      <w:szCs w:val="16"/>
      <w:lang w:val="el-GR" w:eastAsia="ru-RU"/>
    </w:rPr>
  </w:style>
  <w:style w:type="character" w:styleId="a8">
    <w:name w:val="Hyperlink"/>
    <w:basedOn w:val="a0"/>
    <w:uiPriority w:val="99"/>
    <w:unhideWhenUsed/>
    <w:rsid w:val="00785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1">
    <w:name w:val="heading 1"/>
    <w:basedOn w:val="a"/>
    <w:next w:val="a"/>
    <w:link w:val="10"/>
    <w:qFormat/>
    <w:rsid w:val="00943040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43040"/>
    <w:rPr>
      <w:b/>
      <w:bCs/>
      <w:sz w:val="24"/>
      <w:szCs w:val="24"/>
    </w:rPr>
  </w:style>
  <w:style w:type="paragraph" w:styleId="a3">
    <w:name w:val="Subtitle"/>
    <w:basedOn w:val="a"/>
    <w:link w:val="a4"/>
    <w:qFormat/>
    <w:rsid w:val="00943040"/>
    <w:pPr>
      <w:spacing w:before="60" w:after="60"/>
      <w:ind w:firstLine="709"/>
      <w:jc w:val="center"/>
    </w:pPr>
    <w:rPr>
      <w:rFonts w:cs="Arial"/>
      <w:b/>
      <w:bCs/>
      <w:sz w:val="30"/>
      <w:szCs w:val="24"/>
      <w:lang w:val="ru-RU" w:eastAsia="en-US"/>
    </w:rPr>
  </w:style>
  <w:style w:type="character" w:customStyle="1" w:styleId="a4">
    <w:name w:val="Подзаголовок Знак"/>
    <w:link w:val="a3"/>
    <w:rsid w:val="00943040"/>
    <w:rPr>
      <w:rFonts w:ascii="Arial" w:hAnsi="Arial" w:cs="Arial"/>
      <w:b/>
      <w:bCs/>
      <w:sz w:val="30"/>
      <w:szCs w:val="24"/>
    </w:rPr>
  </w:style>
  <w:style w:type="paragraph" w:styleId="a5">
    <w:name w:val="No Spacing"/>
    <w:uiPriority w:val="1"/>
    <w:qFormat/>
    <w:rsid w:val="00943040"/>
    <w:rPr>
      <w:rFonts w:ascii="Arial" w:hAnsi="Arial"/>
      <w:sz w:val="22"/>
      <w:szCs w:val="22"/>
      <w:lang w:val="el-GR" w:eastAsia="ru-RU"/>
    </w:rPr>
  </w:style>
  <w:style w:type="paragraph" w:styleId="a6">
    <w:name w:val="Balloon Text"/>
    <w:basedOn w:val="a"/>
    <w:link w:val="a7"/>
    <w:uiPriority w:val="99"/>
    <w:semiHidden/>
    <w:unhideWhenUsed/>
    <w:rsid w:val="00785C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5C0F"/>
    <w:rPr>
      <w:rFonts w:ascii="Tahoma" w:hAnsi="Tahoma" w:cs="Tahoma"/>
      <w:sz w:val="16"/>
      <w:szCs w:val="16"/>
      <w:lang w:val="el-GR" w:eastAsia="ru-RU"/>
    </w:rPr>
  </w:style>
  <w:style w:type="character" w:styleId="a8">
    <w:name w:val="Hyperlink"/>
    <w:basedOn w:val="a0"/>
    <w:uiPriority w:val="99"/>
    <w:unhideWhenUsed/>
    <w:rsid w:val="00785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9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76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08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74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5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2451">
                      <w:marLeft w:val="-240"/>
                      <w:marRight w:val="-24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73220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78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07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.ru/news/item/56694073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О.Ю. (290)</dc:creator>
  <cp:lastModifiedBy>Литвиненко О.Ю. (290)</cp:lastModifiedBy>
  <cp:revision>1</cp:revision>
  <dcterms:created xsi:type="dcterms:W3CDTF">2019-06-06T10:50:00Z</dcterms:created>
  <dcterms:modified xsi:type="dcterms:W3CDTF">2019-06-06T10:53:00Z</dcterms:modified>
</cp:coreProperties>
</file>