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779" w:rsidRDefault="004F1779" w:rsidP="004F1779">
      <w:pPr>
        <w:shd w:val="clear" w:color="auto" w:fill="FFFFFF"/>
        <w:spacing w:after="0" w:line="285" w:lineRule="atLeast"/>
        <w:outlineLvl w:val="0"/>
        <w:rPr>
          <w:rFonts w:ascii="Georgia" w:eastAsia="Times New Roman" w:hAnsi="Georgia" w:cs="Arial"/>
          <w:i/>
          <w:iCs/>
          <w:color w:val="2B2B2B"/>
          <w:kern w:val="36"/>
          <w:sz w:val="32"/>
          <w:szCs w:val="32"/>
          <w:lang w:eastAsia="ru-RU"/>
        </w:rPr>
      </w:pPr>
      <w:r>
        <w:rPr>
          <w:noProof/>
          <w:lang w:eastAsia="ru-RU"/>
        </w:rPr>
        <w:drawing>
          <wp:inline distT="0" distB="0" distL="0" distR="0" wp14:anchorId="0F21231C" wp14:editId="054CA378">
            <wp:extent cx="1295400" cy="922020"/>
            <wp:effectExtent l="0" t="0" r="0" b="0"/>
            <wp:docPr id="4" name="Рисунок 4" descr="Информационное агентство ТПП-Инф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Информационное агентство ТПП-Информ"/>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5400" cy="922020"/>
                    </a:xfrm>
                    <a:prstGeom prst="rect">
                      <a:avLst/>
                    </a:prstGeom>
                    <a:noFill/>
                    <a:ln>
                      <a:noFill/>
                    </a:ln>
                  </pic:spPr>
                </pic:pic>
              </a:graphicData>
            </a:graphic>
          </wp:inline>
        </w:drawing>
      </w:r>
    </w:p>
    <w:p w:rsidR="004F1779" w:rsidRDefault="004F1779" w:rsidP="004F1779">
      <w:pPr>
        <w:shd w:val="clear" w:color="auto" w:fill="FFFFFF"/>
        <w:spacing w:after="0" w:line="285" w:lineRule="atLeast"/>
        <w:outlineLvl w:val="0"/>
        <w:rPr>
          <w:rFonts w:ascii="Georgia" w:eastAsia="Times New Roman" w:hAnsi="Georgia" w:cs="Arial"/>
          <w:i/>
          <w:iCs/>
          <w:color w:val="2B2B2B"/>
          <w:kern w:val="36"/>
          <w:sz w:val="32"/>
          <w:szCs w:val="32"/>
          <w:lang w:eastAsia="ru-RU"/>
        </w:rPr>
      </w:pPr>
    </w:p>
    <w:p w:rsidR="004F1779" w:rsidRPr="004F1779" w:rsidRDefault="004F1779" w:rsidP="004F1779">
      <w:pPr>
        <w:shd w:val="clear" w:color="auto" w:fill="FFFFFF"/>
        <w:spacing w:after="0" w:line="285" w:lineRule="atLeast"/>
        <w:outlineLvl w:val="0"/>
        <w:rPr>
          <w:rFonts w:ascii="Georgia" w:eastAsia="Times New Roman" w:hAnsi="Georgia" w:cs="Arial"/>
          <w:i/>
          <w:iCs/>
          <w:color w:val="2B2B2B"/>
          <w:kern w:val="36"/>
          <w:sz w:val="32"/>
          <w:szCs w:val="32"/>
          <w:lang w:eastAsia="ru-RU"/>
        </w:rPr>
      </w:pPr>
      <w:r w:rsidRPr="004F1779">
        <w:rPr>
          <w:rFonts w:ascii="Georgia" w:eastAsia="Times New Roman" w:hAnsi="Georgia" w:cs="Arial"/>
          <w:i/>
          <w:iCs/>
          <w:color w:val="2B2B2B"/>
          <w:kern w:val="36"/>
          <w:sz w:val="32"/>
          <w:szCs w:val="32"/>
          <w:lang w:eastAsia="ru-RU"/>
        </w:rPr>
        <w:t>Сильные бренды – сильная страна</w:t>
      </w:r>
    </w:p>
    <w:p w:rsidR="004F1779" w:rsidRPr="004F1779" w:rsidRDefault="004F1779" w:rsidP="004F1779">
      <w:pPr>
        <w:shd w:val="clear" w:color="auto" w:fill="FFFFFF"/>
        <w:spacing w:after="90" w:line="240" w:lineRule="atLeast"/>
        <w:rPr>
          <w:rFonts w:ascii="Georgia" w:eastAsia="Times New Roman" w:hAnsi="Georgia" w:cs="Arial"/>
          <w:i/>
          <w:iCs/>
          <w:color w:val="999999"/>
          <w:sz w:val="20"/>
          <w:szCs w:val="20"/>
          <w:lang w:eastAsia="ru-RU"/>
        </w:rPr>
      </w:pPr>
      <w:r w:rsidRPr="004F1779">
        <w:rPr>
          <w:rFonts w:ascii="Georgia" w:eastAsia="Times New Roman" w:hAnsi="Georgia" w:cs="Arial"/>
          <w:i/>
          <w:iCs/>
          <w:color w:val="999999"/>
          <w:sz w:val="20"/>
          <w:szCs w:val="20"/>
          <w:lang w:eastAsia="ru-RU"/>
        </w:rPr>
        <w:t>28 октября 2015 г.</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noProof/>
          <w:color w:val="2A2A2A"/>
          <w:sz w:val="20"/>
          <w:szCs w:val="20"/>
          <w:lang w:eastAsia="ru-RU"/>
        </w:rPr>
        <w:drawing>
          <wp:inline distT="0" distB="0" distL="0" distR="0" wp14:anchorId="01C78D7A" wp14:editId="5F8B437B">
            <wp:extent cx="3149600" cy="2362200"/>
            <wp:effectExtent l="0" t="0" r="0" b="0"/>
            <wp:docPr id="1" name="Рисунок 3" descr="http://www.tpp-inform.ru/userdata/2015/144596171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pp-inform.ru/userdata/2015/1445961713_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49600" cy="2362200"/>
                    </a:xfrm>
                    <a:prstGeom prst="rect">
                      <a:avLst/>
                    </a:prstGeom>
                    <a:noFill/>
                    <a:ln>
                      <a:noFill/>
                    </a:ln>
                  </pic:spPr>
                </pic:pic>
              </a:graphicData>
            </a:graphic>
          </wp:inline>
        </w:drawing>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i/>
          <w:iCs/>
          <w:color w:val="2A2A2A"/>
          <w:sz w:val="21"/>
          <w:szCs w:val="21"/>
          <w:lang w:eastAsia="ru-RU"/>
        </w:rPr>
        <w:t xml:space="preserve">На прошлой неделе в </w:t>
      </w:r>
      <w:proofErr w:type="gramStart"/>
      <w:r w:rsidRPr="004F1779">
        <w:rPr>
          <w:rFonts w:ascii="Arial" w:eastAsia="Times New Roman" w:hAnsi="Arial" w:cs="Arial"/>
          <w:i/>
          <w:iCs/>
          <w:color w:val="2A2A2A"/>
          <w:sz w:val="21"/>
          <w:szCs w:val="21"/>
          <w:lang w:eastAsia="ru-RU"/>
        </w:rPr>
        <w:t>конгресс-центре</w:t>
      </w:r>
      <w:proofErr w:type="gramEnd"/>
      <w:r w:rsidRPr="004F1779">
        <w:rPr>
          <w:rFonts w:ascii="Arial" w:eastAsia="Times New Roman" w:hAnsi="Arial" w:cs="Arial"/>
          <w:i/>
          <w:iCs/>
          <w:color w:val="2A2A2A"/>
          <w:sz w:val="21"/>
          <w:szCs w:val="21"/>
          <w:lang w:eastAsia="ru-RU"/>
        </w:rPr>
        <w:t xml:space="preserve"> ТПП РФ состоялся </w:t>
      </w:r>
      <w:hyperlink r:id="rId7" w:history="1">
        <w:r w:rsidRPr="004F1779">
          <w:rPr>
            <w:rFonts w:ascii="Arial" w:eastAsia="Times New Roman" w:hAnsi="Arial" w:cs="Arial"/>
            <w:i/>
            <w:iCs/>
            <w:color w:val="003366"/>
            <w:sz w:val="21"/>
            <w:szCs w:val="21"/>
            <w:u w:val="single"/>
            <w:lang w:eastAsia="ru-RU"/>
          </w:rPr>
          <w:t>День бренда 2015</w:t>
        </w:r>
      </w:hyperlink>
      <w:r w:rsidRPr="004F1779">
        <w:rPr>
          <w:rFonts w:ascii="Arial" w:eastAsia="Times New Roman" w:hAnsi="Arial" w:cs="Arial"/>
          <w:i/>
          <w:iCs/>
          <w:color w:val="2A2A2A"/>
          <w:sz w:val="21"/>
          <w:szCs w:val="21"/>
          <w:lang w:eastAsia="ru-RU"/>
        </w:rPr>
        <w:t>.</w:t>
      </w:r>
      <w:r w:rsidRPr="004F1779">
        <w:rPr>
          <w:rFonts w:ascii="Arial" w:eastAsia="Times New Roman" w:hAnsi="Arial" w:cs="Arial"/>
          <w:color w:val="2A2A2A"/>
          <w:sz w:val="20"/>
          <w:szCs w:val="20"/>
          <w:lang w:eastAsia="ru-RU"/>
        </w:rPr>
        <w:br/>
      </w:r>
      <w:r w:rsidRPr="004F1779">
        <w:rPr>
          <w:rFonts w:ascii="Arial" w:eastAsia="Times New Roman" w:hAnsi="Arial" w:cs="Arial"/>
          <w:i/>
          <w:iCs/>
          <w:color w:val="2A2A2A"/>
          <w:sz w:val="21"/>
          <w:szCs w:val="21"/>
          <w:lang w:eastAsia="ru-RU"/>
        </w:rPr>
        <w:t xml:space="preserve">Торгово-промышленная палата поддерживает усилия в развитии </w:t>
      </w:r>
      <w:proofErr w:type="spellStart"/>
      <w:r w:rsidRPr="004F1779">
        <w:rPr>
          <w:rFonts w:ascii="Arial" w:eastAsia="Times New Roman" w:hAnsi="Arial" w:cs="Arial"/>
          <w:i/>
          <w:iCs/>
          <w:color w:val="2A2A2A"/>
          <w:sz w:val="21"/>
          <w:szCs w:val="21"/>
          <w:lang w:eastAsia="ru-RU"/>
        </w:rPr>
        <w:t>брендинга</w:t>
      </w:r>
      <w:proofErr w:type="spellEnd"/>
      <w:r w:rsidRPr="004F1779">
        <w:rPr>
          <w:rFonts w:ascii="Arial" w:eastAsia="Times New Roman" w:hAnsi="Arial" w:cs="Arial"/>
          <w:i/>
          <w:iCs/>
          <w:color w:val="2A2A2A"/>
          <w:sz w:val="21"/>
          <w:szCs w:val="21"/>
          <w:lang w:eastAsia="ru-RU"/>
        </w:rPr>
        <w:t xml:space="preserve">. В нынешней непростой экономической ситуации сильные национальные бренды являются опорой благополучия страны. Экономической устойчивости как государства в целом, так и отдельных компаний, способствует развитие </w:t>
      </w:r>
      <w:proofErr w:type="spellStart"/>
      <w:r w:rsidRPr="004F1779">
        <w:rPr>
          <w:rFonts w:ascii="Arial" w:eastAsia="Times New Roman" w:hAnsi="Arial" w:cs="Arial"/>
          <w:i/>
          <w:iCs/>
          <w:color w:val="2A2A2A"/>
          <w:sz w:val="21"/>
          <w:szCs w:val="21"/>
          <w:lang w:eastAsia="ru-RU"/>
        </w:rPr>
        <w:t>брендинга</w:t>
      </w:r>
      <w:proofErr w:type="spellEnd"/>
      <w:r w:rsidRPr="004F1779">
        <w:rPr>
          <w:rFonts w:ascii="Arial" w:eastAsia="Times New Roman" w:hAnsi="Arial" w:cs="Arial"/>
          <w:i/>
          <w:iCs/>
          <w:color w:val="2A2A2A"/>
          <w:sz w:val="21"/>
          <w:szCs w:val="21"/>
          <w:lang w:eastAsia="ru-RU"/>
        </w:rPr>
        <w:t xml:space="preserve"> и рекламы.</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color w:val="2A2A2A"/>
          <w:sz w:val="21"/>
          <w:szCs w:val="21"/>
          <w:lang w:eastAsia="ru-RU"/>
        </w:rPr>
        <w:t xml:space="preserve">Двадцать лет назад в России началась разработка ФЗ «О рекламе», который был принят в 2006 году и </w:t>
      </w:r>
      <w:proofErr w:type="gramStart"/>
      <w:r w:rsidRPr="004F1779">
        <w:rPr>
          <w:rFonts w:ascii="Arial" w:eastAsia="Times New Roman" w:hAnsi="Arial" w:cs="Arial"/>
          <w:color w:val="2A2A2A"/>
          <w:sz w:val="21"/>
          <w:szCs w:val="21"/>
          <w:lang w:eastAsia="ru-RU"/>
        </w:rPr>
        <w:t>действует по сей</w:t>
      </w:r>
      <w:proofErr w:type="gramEnd"/>
      <w:r w:rsidRPr="004F1779">
        <w:rPr>
          <w:rFonts w:ascii="Arial" w:eastAsia="Times New Roman" w:hAnsi="Arial" w:cs="Arial"/>
          <w:color w:val="2A2A2A"/>
          <w:sz w:val="21"/>
          <w:szCs w:val="21"/>
          <w:lang w:eastAsia="ru-RU"/>
        </w:rPr>
        <w:t xml:space="preserve"> день. Однако рекламное сообщество обеспокоено постоянными инициативами, которые направлены на изменение этого закона и носят в основном ограничительный характер, что способствует </w:t>
      </w:r>
      <w:proofErr w:type="spellStart"/>
      <w:r w:rsidRPr="004F1779">
        <w:rPr>
          <w:rFonts w:ascii="Arial" w:eastAsia="Times New Roman" w:hAnsi="Arial" w:cs="Arial"/>
          <w:color w:val="2A2A2A"/>
          <w:sz w:val="21"/>
          <w:szCs w:val="21"/>
          <w:lang w:eastAsia="ru-RU"/>
        </w:rPr>
        <w:t>возникновениют</w:t>
      </w:r>
      <w:proofErr w:type="spellEnd"/>
      <w:r w:rsidRPr="004F1779">
        <w:rPr>
          <w:rFonts w:ascii="Arial" w:eastAsia="Times New Roman" w:hAnsi="Arial" w:cs="Arial"/>
          <w:color w:val="2A2A2A"/>
          <w:sz w:val="21"/>
          <w:szCs w:val="21"/>
          <w:lang w:eastAsia="ru-RU"/>
        </w:rPr>
        <w:t xml:space="preserve"> барьеров для бизнеса. В связи с этим остро стоит вопрос отстаивания интересов рекламистов, предпринимателей и всех заинтересованных участников этого процесса. В России сегодня нет согласованной и слаженной работы в области </w:t>
      </w:r>
      <w:proofErr w:type="spellStart"/>
      <w:r w:rsidRPr="004F1779">
        <w:rPr>
          <w:rFonts w:ascii="Arial" w:eastAsia="Times New Roman" w:hAnsi="Arial" w:cs="Arial"/>
          <w:color w:val="2A2A2A"/>
          <w:sz w:val="21"/>
          <w:szCs w:val="21"/>
          <w:lang w:eastAsia="ru-RU"/>
        </w:rPr>
        <w:t>брендинга</w:t>
      </w:r>
      <w:proofErr w:type="spellEnd"/>
      <w:r w:rsidRPr="004F1779">
        <w:rPr>
          <w:rFonts w:ascii="Arial" w:eastAsia="Times New Roman" w:hAnsi="Arial" w:cs="Arial"/>
          <w:color w:val="2A2A2A"/>
          <w:sz w:val="21"/>
          <w:szCs w:val="21"/>
          <w:lang w:eastAsia="ru-RU"/>
        </w:rPr>
        <w:t xml:space="preserve"> и в продвижении товаров и услуг. И чтобы она велась, нужно активное взаимодействие власти, бизнеса и гражданского общества.</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noProof/>
          <w:color w:val="2A2A2A"/>
          <w:sz w:val="21"/>
          <w:szCs w:val="21"/>
          <w:lang w:eastAsia="ru-RU"/>
        </w:rPr>
        <w:drawing>
          <wp:inline distT="0" distB="0" distL="0" distR="0" wp14:anchorId="144E5E14" wp14:editId="1D7BEDA6">
            <wp:extent cx="1905000" cy="1264920"/>
            <wp:effectExtent l="0" t="0" r="0" b="0"/>
            <wp:docPr id="2" name="Рисунок 2" descr="http://www.tpp-inform.ru/userdata/2015/200133%D0%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pp-inform.ru/userdata/2015/200133%D0%B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264920"/>
                    </a:xfrm>
                    <a:prstGeom prst="rect">
                      <a:avLst/>
                    </a:prstGeom>
                    <a:noFill/>
                    <a:ln>
                      <a:noFill/>
                    </a:ln>
                  </pic:spPr>
                </pic:pic>
              </a:graphicData>
            </a:graphic>
          </wp:inline>
        </w:drawing>
      </w:r>
      <w:r w:rsidRPr="004F1779">
        <w:rPr>
          <w:rFonts w:ascii="Arial" w:eastAsia="Times New Roman" w:hAnsi="Arial" w:cs="Arial"/>
          <w:color w:val="2A2A2A"/>
          <w:sz w:val="21"/>
          <w:szCs w:val="21"/>
          <w:lang w:eastAsia="ru-RU"/>
        </w:rPr>
        <w:t>По словам </w:t>
      </w:r>
      <w:r w:rsidRPr="004F1779">
        <w:rPr>
          <w:rFonts w:ascii="Arial" w:eastAsia="Times New Roman" w:hAnsi="Arial" w:cs="Arial"/>
          <w:b/>
          <w:bCs/>
          <w:color w:val="2A2A2A"/>
          <w:sz w:val="21"/>
          <w:szCs w:val="21"/>
          <w:lang w:eastAsia="ru-RU"/>
        </w:rPr>
        <w:t>Давида Якобашвили</w:t>
      </w:r>
      <w:r w:rsidRPr="004F1779">
        <w:rPr>
          <w:rFonts w:ascii="Arial" w:eastAsia="Times New Roman" w:hAnsi="Arial" w:cs="Arial"/>
          <w:color w:val="2A2A2A"/>
          <w:sz w:val="21"/>
          <w:szCs w:val="21"/>
          <w:lang w:eastAsia="ru-RU"/>
        </w:rPr>
        <w:t>, председателя СД НП «</w:t>
      </w:r>
      <w:proofErr w:type="spellStart"/>
      <w:r w:rsidRPr="004F1779">
        <w:rPr>
          <w:rFonts w:ascii="Arial" w:eastAsia="Times New Roman" w:hAnsi="Arial" w:cs="Arial"/>
          <w:color w:val="2A2A2A"/>
          <w:sz w:val="21"/>
          <w:szCs w:val="21"/>
          <w:lang w:eastAsia="ru-RU"/>
        </w:rPr>
        <w:t>РусБренд</w:t>
      </w:r>
      <w:proofErr w:type="spellEnd"/>
      <w:r w:rsidRPr="004F1779">
        <w:rPr>
          <w:rFonts w:ascii="Arial" w:eastAsia="Times New Roman" w:hAnsi="Arial" w:cs="Arial"/>
          <w:color w:val="2A2A2A"/>
          <w:sz w:val="21"/>
          <w:szCs w:val="21"/>
          <w:lang w:eastAsia="ru-RU"/>
        </w:rPr>
        <w:t>», бурное развитие рекламы в начале 20 века совпало с экономическим подъемом в нашей стране, выдвинувшим государство в число крупнейших экономик мира. Однако во времена нэпа реклама надолго выпала из общественного контекста. В новой же России она вновь вернула утраченные позиции, став эффективным инструментом конкуренции рыночной экономики.</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color w:val="2A2A2A"/>
          <w:sz w:val="21"/>
          <w:szCs w:val="21"/>
          <w:lang w:eastAsia="ru-RU"/>
        </w:rPr>
        <w:t xml:space="preserve">Очевидно, что экономический рост идет рука об руку с развитием рекламы, которая способствует благоприятному инвестиционному климату в стране. </w:t>
      </w:r>
      <w:proofErr w:type="gramStart"/>
      <w:r w:rsidRPr="004F1779">
        <w:rPr>
          <w:rFonts w:ascii="Arial" w:eastAsia="Times New Roman" w:hAnsi="Arial" w:cs="Arial"/>
          <w:color w:val="2A2A2A"/>
          <w:sz w:val="21"/>
          <w:szCs w:val="21"/>
          <w:lang w:eastAsia="ru-RU"/>
        </w:rPr>
        <w:t xml:space="preserve">Якобашвили отметил, что </w:t>
      </w:r>
      <w:r w:rsidRPr="004F1779">
        <w:rPr>
          <w:rFonts w:ascii="Arial" w:eastAsia="Times New Roman" w:hAnsi="Arial" w:cs="Arial"/>
          <w:color w:val="2A2A2A"/>
          <w:sz w:val="21"/>
          <w:szCs w:val="21"/>
          <w:lang w:eastAsia="ru-RU"/>
        </w:rPr>
        <w:lastRenderedPageBreak/>
        <w:t>будущее передовых технологий во многом зависит от предлагаемых ими рекламных моделей, и первые десятилетия рыночных отношений стали наиболее продуктивными в развитии брендов в различных сферах.</w:t>
      </w:r>
      <w:proofErr w:type="gramEnd"/>
      <w:r w:rsidRPr="004F1779">
        <w:rPr>
          <w:rFonts w:ascii="Arial" w:eastAsia="Times New Roman" w:hAnsi="Arial" w:cs="Arial"/>
          <w:color w:val="2A2A2A"/>
          <w:sz w:val="21"/>
          <w:szCs w:val="21"/>
          <w:lang w:eastAsia="ru-RU"/>
        </w:rPr>
        <w:t xml:space="preserve"> Появились такие торговые марки, как «Коркунов», «Быстров», которые быстро стали национальными. Успеха в построении своих брендов добились «Билайн», «МТС», «Мегафон»; преобразился Сбербанк; современный бренд построил ВТБ.</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color w:val="2A2A2A"/>
          <w:sz w:val="21"/>
          <w:szCs w:val="21"/>
          <w:lang w:eastAsia="ru-RU"/>
        </w:rPr>
        <w:t>Однако на мировой арене отечественные бренды большого признания пока не получили. Одной из причин этого является серьезная недооценка роли индустрии брендов и рекламы. Не способствует развитию отрасли и регулирование, которое в последнее время шло путем ограничений и запретов. Сегодня важнейшей задачей является создание сильных национальных брендов. В связи с этим важно понять, какие проблемы испытывает отрасль, оценить риски и выработать совместные предложения по улучшению ситуации, считает Якобашвили.</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b/>
          <w:bCs/>
          <w:color w:val="2A2A2A"/>
          <w:sz w:val="21"/>
          <w:szCs w:val="21"/>
          <w:lang w:eastAsia="ru-RU"/>
        </w:rPr>
        <w:t xml:space="preserve">Михаил </w:t>
      </w:r>
      <w:proofErr w:type="spellStart"/>
      <w:r w:rsidRPr="004F1779">
        <w:rPr>
          <w:rFonts w:ascii="Arial" w:eastAsia="Times New Roman" w:hAnsi="Arial" w:cs="Arial"/>
          <w:b/>
          <w:bCs/>
          <w:color w:val="2A2A2A"/>
          <w:sz w:val="21"/>
          <w:szCs w:val="21"/>
          <w:lang w:eastAsia="ru-RU"/>
        </w:rPr>
        <w:t>Райбман</w:t>
      </w:r>
      <w:proofErr w:type="spellEnd"/>
      <w:r w:rsidRPr="004F1779">
        <w:rPr>
          <w:rFonts w:ascii="Arial" w:eastAsia="Times New Roman" w:hAnsi="Arial" w:cs="Arial"/>
          <w:color w:val="2A2A2A"/>
          <w:sz w:val="21"/>
          <w:szCs w:val="21"/>
          <w:lang w:eastAsia="ru-RU"/>
        </w:rPr>
        <w:t>, директор по кросс-медиа исследованиям компании </w:t>
      </w:r>
      <w:r w:rsidRPr="004F1779">
        <w:rPr>
          <w:rFonts w:ascii="Arial" w:eastAsia="Times New Roman" w:hAnsi="Arial" w:cs="Arial"/>
          <w:color w:val="2A2A2A"/>
          <w:sz w:val="20"/>
          <w:szCs w:val="20"/>
          <w:lang w:eastAsia="ru-RU"/>
        </w:rPr>
        <w:t>«</w:t>
      </w:r>
      <w:r w:rsidRPr="004F1779">
        <w:rPr>
          <w:rFonts w:ascii="Arial" w:eastAsia="Times New Roman" w:hAnsi="Arial" w:cs="Arial"/>
          <w:color w:val="2A2A2A"/>
          <w:sz w:val="21"/>
          <w:szCs w:val="21"/>
          <w:lang w:eastAsia="ru-RU"/>
        </w:rPr>
        <w:t>TNS Россия</w:t>
      </w:r>
      <w:r w:rsidRPr="004F1779">
        <w:rPr>
          <w:rFonts w:ascii="Arial" w:eastAsia="Times New Roman" w:hAnsi="Arial" w:cs="Arial"/>
          <w:color w:val="2A2A2A"/>
          <w:sz w:val="20"/>
          <w:szCs w:val="20"/>
          <w:lang w:eastAsia="ru-RU"/>
        </w:rPr>
        <w:t>»</w:t>
      </w:r>
      <w:r w:rsidRPr="004F1779">
        <w:rPr>
          <w:rFonts w:ascii="Arial" w:eastAsia="Times New Roman" w:hAnsi="Arial" w:cs="Arial"/>
          <w:color w:val="2A2A2A"/>
          <w:sz w:val="21"/>
          <w:szCs w:val="21"/>
          <w:lang w:eastAsia="ru-RU"/>
        </w:rPr>
        <w:t xml:space="preserve">, указывает, что реклама напрямую влияет на экономику. Увеличение ВВП коррелирует с ростом затрат на рекламу, что подтверждают статистические данные. В странах мира доля затрат на рекламу колеблется в пределах 1–3 %, в России же она составляет всего 0,5 %. Реклама стимулирует производство товаров и услуг, влияет на конкурентную среду, способствует развитию инноваций, доходы от нее обеспечивают </w:t>
      </w:r>
      <w:proofErr w:type="spellStart"/>
      <w:r w:rsidRPr="004F1779">
        <w:rPr>
          <w:rFonts w:ascii="Arial" w:eastAsia="Times New Roman" w:hAnsi="Arial" w:cs="Arial"/>
          <w:color w:val="2A2A2A"/>
          <w:sz w:val="21"/>
          <w:szCs w:val="21"/>
          <w:lang w:eastAsia="ru-RU"/>
        </w:rPr>
        <w:t>медиарынок</w:t>
      </w:r>
      <w:proofErr w:type="spellEnd"/>
      <w:r w:rsidRPr="004F1779">
        <w:rPr>
          <w:rFonts w:ascii="Arial" w:eastAsia="Times New Roman" w:hAnsi="Arial" w:cs="Arial"/>
          <w:color w:val="2A2A2A"/>
          <w:sz w:val="21"/>
          <w:szCs w:val="21"/>
          <w:lang w:eastAsia="ru-RU"/>
        </w:rPr>
        <w:t>.</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color w:val="2A2A2A"/>
          <w:sz w:val="21"/>
          <w:szCs w:val="21"/>
          <w:lang w:eastAsia="ru-RU"/>
        </w:rPr>
        <w:t xml:space="preserve">Основой успеха бренда </w:t>
      </w:r>
      <w:proofErr w:type="spellStart"/>
      <w:r w:rsidRPr="004F1779">
        <w:rPr>
          <w:rFonts w:ascii="Arial" w:eastAsia="Times New Roman" w:hAnsi="Arial" w:cs="Arial"/>
          <w:color w:val="2A2A2A"/>
          <w:sz w:val="21"/>
          <w:szCs w:val="21"/>
          <w:lang w:eastAsia="ru-RU"/>
        </w:rPr>
        <w:t>McDonald's</w:t>
      </w:r>
      <w:proofErr w:type="spellEnd"/>
      <w:r w:rsidRPr="004F1779">
        <w:rPr>
          <w:rFonts w:ascii="Arial" w:eastAsia="Times New Roman" w:hAnsi="Arial" w:cs="Arial"/>
          <w:color w:val="2A2A2A"/>
          <w:sz w:val="21"/>
          <w:szCs w:val="21"/>
          <w:lang w:eastAsia="ru-RU"/>
        </w:rPr>
        <w:t xml:space="preserve">, по словам старшего менеджера по связям с общественностью этой ресторанной </w:t>
      </w:r>
      <w:proofErr w:type="spellStart"/>
      <w:r w:rsidRPr="004F1779">
        <w:rPr>
          <w:rFonts w:ascii="Arial" w:eastAsia="Times New Roman" w:hAnsi="Arial" w:cs="Arial"/>
          <w:color w:val="2A2A2A"/>
          <w:sz w:val="21"/>
          <w:szCs w:val="21"/>
          <w:lang w:eastAsia="ru-RU"/>
        </w:rPr>
        <w:t>сети</w:t>
      </w:r>
      <w:r w:rsidRPr="004F1779">
        <w:rPr>
          <w:rFonts w:ascii="Arial" w:eastAsia="Times New Roman" w:hAnsi="Arial" w:cs="Arial"/>
          <w:b/>
          <w:bCs/>
          <w:color w:val="2A2A2A"/>
          <w:sz w:val="21"/>
          <w:szCs w:val="21"/>
          <w:lang w:eastAsia="ru-RU"/>
        </w:rPr>
        <w:t>Оксаны</w:t>
      </w:r>
      <w:proofErr w:type="spellEnd"/>
      <w:r w:rsidRPr="004F1779">
        <w:rPr>
          <w:rFonts w:ascii="Arial" w:eastAsia="Times New Roman" w:hAnsi="Arial" w:cs="Arial"/>
          <w:b/>
          <w:bCs/>
          <w:color w:val="2A2A2A"/>
          <w:sz w:val="21"/>
          <w:szCs w:val="21"/>
          <w:lang w:eastAsia="ru-RU"/>
        </w:rPr>
        <w:t xml:space="preserve"> </w:t>
      </w:r>
      <w:proofErr w:type="spellStart"/>
      <w:r w:rsidRPr="004F1779">
        <w:rPr>
          <w:rFonts w:ascii="Arial" w:eastAsia="Times New Roman" w:hAnsi="Arial" w:cs="Arial"/>
          <w:b/>
          <w:bCs/>
          <w:color w:val="2A2A2A"/>
          <w:sz w:val="21"/>
          <w:szCs w:val="21"/>
          <w:lang w:eastAsia="ru-RU"/>
        </w:rPr>
        <w:t>Белайчук</w:t>
      </w:r>
      <w:proofErr w:type="spellEnd"/>
      <w:r w:rsidRPr="004F1779">
        <w:rPr>
          <w:rFonts w:ascii="Arial" w:eastAsia="Times New Roman" w:hAnsi="Arial" w:cs="Arial"/>
          <w:color w:val="2A2A2A"/>
          <w:sz w:val="21"/>
          <w:szCs w:val="21"/>
          <w:lang w:eastAsia="ru-RU"/>
        </w:rPr>
        <w:t>, стало доверие клиентов и предоставление полного объема информации о продукции и деятельности компании.</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color w:val="2A2A2A"/>
          <w:sz w:val="21"/>
          <w:szCs w:val="21"/>
          <w:lang w:eastAsia="ru-RU"/>
        </w:rPr>
        <w:t xml:space="preserve">За 25 лет в России </w:t>
      </w:r>
      <w:proofErr w:type="spellStart"/>
      <w:r w:rsidRPr="004F1779">
        <w:rPr>
          <w:rFonts w:ascii="Arial" w:eastAsia="Times New Roman" w:hAnsi="Arial" w:cs="Arial"/>
          <w:color w:val="2A2A2A"/>
          <w:sz w:val="21"/>
          <w:szCs w:val="21"/>
          <w:lang w:eastAsia="ru-RU"/>
        </w:rPr>
        <w:t>McDonald’s</w:t>
      </w:r>
      <w:proofErr w:type="spellEnd"/>
      <w:r w:rsidRPr="004F1779">
        <w:rPr>
          <w:rFonts w:ascii="Arial" w:eastAsia="Times New Roman" w:hAnsi="Arial" w:cs="Arial"/>
          <w:color w:val="2A2A2A"/>
          <w:sz w:val="21"/>
          <w:szCs w:val="21"/>
          <w:lang w:eastAsia="ru-RU"/>
        </w:rPr>
        <w:t xml:space="preserve"> глубоко интегрировался в российский рынок. Выросло целое поколение, которое привыкло к тому, что в ресторанах сети есть </w:t>
      </w:r>
      <w:proofErr w:type="spellStart"/>
      <w:r w:rsidRPr="004F1779">
        <w:rPr>
          <w:rFonts w:ascii="Arial" w:eastAsia="Times New Roman" w:hAnsi="Arial" w:cs="Arial"/>
          <w:color w:val="2A2A2A"/>
          <w:sz w:val="21"/>
          <w:szCs w:val="21"/>
          <w:lang w:eastAsia="ru-RU"/>
        </w:rPr>
        <w:t>Wi-Fi</w:t>
      </w:r>
      <w:proofErr w:type="spellEnd"/>
      <w:r w:rsidRPr="004F1779">
        <w:rPr>
          <w:rFonts w:ascii="Arial" w:eastAsia="Times New Roman" w:hAnsi="Arial" w:cs="Arial"/>
          <w:color w:val="2A2A2A"/>
          <w:sz w:val="21"/>
          <w:szCs w:val="21"/>
          <w:lang w:eastAsia="ru-RU"/>
        </w:rPr>
        <w:t>, а в меню указана пищевая ценность продуктов.</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proofErr w:type="spellStart"/>
      <w:r w:rsidRPr="004F1779">
        <w:rPr>
          <w:rFonts w:ascii="Arial" w:eastAsia="Times New Roman" w:hAnsi="Arial" w:cs="Arial"/>
          <w:color w:val="2A2A2A"/>
          <w:sz w:val="21"/>
          <w:szCs w:val="21"/>
          <w:lang w:eastAsia="ru-RU"/>
        </w:rPr>
        <w:t>McDonald's</w:t>
      </w:r>
      <w:proofErr w:type="spellEnd"/>
      <w:r w:rsidRPr="004F1779">
        <w:rPr>
          <w:rFonts w:ascii="Arial" w:eastAsia="Times New Roman" w:hAnsi="Arial" w:cs="Arial"/>
          <w:color w:val="2A2A2A"/>
          <w:sz w:val="21"/>
          <w:szCs w:val="21"/>
          <w:lang w:eastAsia="ru-RU"/>
        </w:rPr>
        <w:t xml:space="preserve"> – крупнейший работодатель и налогоплательщик: штат сотрудников насчитывает 43 000 человек, которые ежедневно обслуживают около миллиона посетителей. 85 % продуктов, которые компания использует в приготовлении еды, – российские поставщики. Это важный пункт для российских потребителей, которым необходимо знать, что то, что они употребляют в пищу, – свежее, натуральное и произведенное в России. </w:t>
      </w:r>
      <w:proofErr w:type="spellStart"/>
      <w:r w:rsidRPr="004F1779">
        <w:rPr>
          <w:rFonts w:ascii="Arial" w:eastAsia="Times New Roman" w:hAnsi="Arial" w:cs="Arial"/>
          <w:color w:val="2A2A2A"/>
          <w:sz w:val="21"/>
          <w:szCs w:val="21"/>
          <w:lang w:eastAsia="ru-RU"/>
        </w:rPr>
        <w:t>McDonald's</w:t>
      </w:r>
      <w:proofErr w:type="spellEnd"/>
      <w:r w:rsidRPr="004F1779">
        <w:rPr>
          <w:rFonts w:ascii="Arial" w:eastAsia="Times New Roman" w:hAnsi="Arial" w:cs="Arial"/>
          <w:color w:val="2A2A2A"/>
          <w:sz w:val="21"/>
          <w:szCs w:val="21"/>
          <w:lang w:eastAsia="ru-RU"/>
        </w:rPr>
        <w:t xml:space="preserve"> работает с огромным количеством российских фермеров, и сегодня можно говорить о том, что </w:t>
      </w:r>
      <w:proofErr w:type="spellStart"/>
      <w:r w:rsidRPr="004F1779">
        <w:rPr>
          <w:rFonts w:ascii="Arial" w:eastAsia="Times New Roman" w:hAnsi="Arial" w:cs="Arial"/>
          <w:color w:val="2A2A2A"/>
          <w:sz w:val="21"/>
          <w:szCs w:val="21"/>
          <w:lang w:eastAsia="ru-RU"/>
        </w:rPr>
        <w:t>импортозамещение</w:t>
      </w:r>
      <w:proofErr w:type="spellEnd"/>
      <w:r w:rsidRPr="004F1779">
        <w:rPr>
          <w:rFonts w:ascii="Arial" w:eastAsia="Times New Roman" w:hAnsi="Arial" w:cs="Arial"/>
          <w:color w:val="2A2A2A"/>
          <w:sz w:val="21"/>
          <w:szCs w:val="21"/>
          <w:lang w:eastAsia="ru-RU"/>
        </w:rPr>
        <w:t xml:space="preserve"> для </w:t>
      </w:r>
      <w:proofErr w:type="spellStart"/>
      <w:r w:rsidRPr="004F1779">
        <w:rPr>
          <w:rFonts w:ascii="Arial" w:eastAsia="Times New Roman" w:hAnsi="Arial" w:cs="Arial"/>
          <w:color w:val="2A2A2A"/>
          <w:sz w:val="21"/>
          <w:szCs w:val="21"/>
          <w:lang w:eastAsia="ru-RU"/>
        </w:rPr>
        <w:t>McDonald's</w:t>
      </w:r>
      <w:proofErr w:type="spellEnd"/>
      <w:r w:rsidRPr="004F1779">
        <w:rPr>
          <w:rFonts w:ascii="Arial" w:eastAsia="Times New Roman" w:hAnsi="Arial" w:cs="Arial"/>
          <w:color w:val="2A2A2A"/>
          <w:sz w:val="21"/>
          <w:szCs w:val="21"/>
          <w:lang w:eastAsia="ru-RU"/>
        </w:rPr>
        <w:t xml:space="preserve"> началось 25 лет назад. Помимо этого компания проводит дни открытых дверей, организует патрули качества, является крупнейшим работодателем. Социально важный аспект деятельности </w:t>
      </w:r>
      <w:proofErr w:type="spellStart"/>
      <w:r w:rsidRPr="004F1779">
        <w:rPr>
          <w:rFonts w:ascii="Arial" w:eastAsia="Times New Roman" w:hAnsi="Arial" w:cs="Arial"/>
          <w:color w:val="2A2A2A"/>
          <w:sz w:val="21"/>
          <w:szCs w:val="21"/>
          <w:lang w:eastAsia="ru-RU"/>
        </w:rPr>
        <w:t>McDonald's</w:t>
      </w:r>
      <w:proofErr w:type="spellEnd"/>
      <w:r w:rsidRPr="004F1779">
        <w:rPr>
          <w:rFonts w:ascii="Arial" w:eastAsia="Times New Roman" w:hAnsi="Arial" w:cs="Arial"/>
          <w:color w:val="2A2A2A"/>
          <w:sz w:val="21"/>
          <w:szCs w:val="21"/>
          <w:lang w:eastAsia="ru-RU"/>
        </w:rPr>
        <w:t xml:space="preserve"> – благотворительный фонд </w:t>
      </w:r>
      <w:proofErr w:type="spellStart"/>
      <w:r w:rsidRPr="004F1779">
        <w:rPr>
          <w:rFonts w:ascii="Arial" w:eastAsia="Times New Roman" w:hAnsi="Arial" w:cs="Arial"/>
          <w:color w:val="2A2A2A"/>
          <w:sz w:val="21"/>
          <w:szCs w:val="21"/>
          <w:lang w:eastAsia="ru-RU"/>
        </w:rPr>
        <w:t>Роналда</w:t>
      </w:r>
      <w:proofErr w:type="spellEnd"/>
      <w:r w:rsidRPr="004F1779">
        <w:rPr>
          <w:rFonts w:ascii="Arial" w:eastAsia="Times New Roman" w:hAnsi="Arial" w:cs="Arial"/>
          <w:color w:val="2A2A2A"/>
          <w:sz w:val="21"/>
          <w:szCs w:val="21"/>
          <w:lang w:eastAsia="ru-RU"/>
        </w:rPr>
        <w:t xml:space="preserve"> </w:t>
      </w:r>
      <w:proofErr w:type="spellStart"/>
      <w:r w:rsidRPr="004F1779">
        <w:rPr>
          <w:rFonts w:ascii="Arial" w:eastAsia="Times New Roman" w:hAnsi="Arial" w:cs="Arial"/>
          <w:color w:val="2A2A2A"/>
          <w:sz w:val="21"/>
          <w:szCs w:val="21"/>
          <w:lang w:eastAsia="ru-RU"/>
        </w:rPr>
        <w:t>Макдоналда</w:t>
      </w:r>
      <w:proofErr w:type="spellEnd"/>
      <w:r w:rsidRPr="004F1779">
        <w:rPr>
          <w:rFonts w:ascii="Arial" w:eastAsia="Times New Roman" w:hAnsi="Arial" w:cs="Arial"/>
          <w:color w:val="2A2A2A"/>
          <w:sz w:val="21"/>
          <w:szCs w:val="21"/>
          <w:lang w:eastAsia="ru-RU"/>
        </w:rPr>
        <w:t>, который построил в Казани бесплатную гостиницу для родителей больных детей, находящихся на лечении.</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color w:val="2A2A2A"/>
          <w:sz w:val="21"/>
          <w:szCs w:val="21"/>
          <w:lang w:eastAsia="ru-RU"/>
        </w:rPr>
        <w:t>По мнению</w:t>
      </w:r>
      <w:r w:rsidRPr="004F1779">
        <w:rPr>
          <w:rFonts w:ascii="Arial" w:eastAsia="Times New Roman" w:hAnsi="Arial" w:cs="Arial"/>
          <w:b/>
          <w:bCs/>
          <w:color w:val="2A2A2A"/>
          <w:sz w:val="21"/>
          <w:szCs w:val="21"/>
          <w:lang w:eastAsia="ru-RU"/>
        </w:rPr>
        <w:t xml:space="preserve"> Александра </w:t>
      </w:r>
      <w:proofErr w:type="spellStart"/>
      <w:r w:rsidRPr="004F1779">
        <w:rPr>
          <w:rFonts w:ascii="Arial" w:eastAsia="Times New Roman" w:hAnsi="Arial" w:cs="Arial"/>
          <w:b/>
          <w:bCs/>
          <w:color w:val="2A2A2A"/>
          <w:sz w:val="21"/>
          <w:szCs w:val="21"/>
          <w:lang w:eastAsia="ru-RU"/>
        </w:rPr>
        <w:t>Митрошенкова</w:t>
      </w:r>
      <w:proofErr w:type="spellEnd"/>
      <w:r w:rsidRPr="004F1779">
        <w:rPr>
          <w:rFonts w:ascii="Arial" w:eastAsia="Times New Roman" w:hAnsi="Arial" w:cs="Arial"/>
          <w:color w:val="2A2A2A"/>
          <w:sz w:val="21"/>
          <w:szCs w:val="21"/>
          <w:lang w:eastAsia="ru-RU"/>
        </w:rPr>
        <w:t xml:space="preserve">, вице-президента АКАР и президента Трансконтинентальной </w:t>
      </w:r>
      <w:proofErr w:type="spellStart"/>
      <w:r w:rsidRPr="004F1779">
        <w:rPr>
          <w:rFonts w:ascii="Arial" w:eastAsia="Times New Roman" w:hAnsi="Arial" w:cs="Arial"/>
          <w:color w:val="2A2A2A"/>
          <w:sz w:val="21"/>
          <w:szCs w:val="21"/>
          <w:lang w:eastAsia="ru-RU"/>
        </w:rPr>
        <w:t>МедиаКомпании</w:t>
      </w:r>
      <w:proofErr w:type="spellEnd"/>
      <w:r w:rsidRPr="004F1779">
        <w:rPr>
          <w:rFonts w:ascii="Arial" w:eastAsia="Times New Roman" w:hAnsi="Arial" w:cs="Arial"/>
          <w:color w:val="2A2A2A"/>
          <w:sz w:val="21"/>
          <w:szCs w:val="21"/>
          <w:lang w:eastAsia="ru-RU"/>
        </w:rPr>
        <w:t xml:space="preserve"> (ТМК), принципы </w:t>
      </w:r>
      <w:proofErr w:type="spellStart"/>
      <w:r w:rsidRPr="004F1779">
        <w:rPr>
          <w:rFonts w:ascii="Arial" w:eastAsia="Times New Roman" w:hAnsi="Arial" w:cs="Arial"/>
          <w:color w:val="2A2A2A"/>
          <w:sz w:val="21"/>
          <w:szCs w:val="21"/>
          <w:lang w:eastAsia="ru-RU"/>
        </w:rPr>
        <w:t>медийной</w:t>
      </w:r>
      <w:proofErr w:type="spellEnd"/>
      <w:r w:rsidRPr="004F1779">
        <w:rPr>
          <w:rFonts w:ascii="Arial" w:eastAsia="Times New Roman" w:hAnsi="Arial" w:cs="Arial"/>
          <w:color w:val="2A2A2A"/>
          <w:sz w:val="21"/>
          <w:szCs w:val="21"/>
          <w:lang w:eastAsia="ru-RU"/>
        </w:rPr>
        <w:t xml:space="preserve"> империи: работа на общество, стремление быть всегда на полшага впереди, экспансия.</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b/>
          <w:bCs/>
          <w:color w:val="2A2A2A"/>
          <w:sz w:val="21"/>
          <w:szCs w:val="21"/>
          <w:lang w:eastAsia="ru-RU"/>
        </w:rPr>
        <w:t>Сергей Коптев</w:t>
      </w:r>
      <w:r w:rsidRPr="004F1779">
        <w:rPr>
          <w:rFonts w:ascii="Arial" w:eastAsia="Times New Roman" w:hAnsi="Arial" w:cs="Arial"/>
          <w:color w:val="2A2A2A"/>
          <w:sz w:val="21"/>
          <w:szCs w:val="21"/>
          <w:lang w:eastAsia="ru-RU"/>
        </w:rPr>
        <w:t xml:space="preserve">, вице-президент АКАР, председатель советов директоров </w:t>
      </w:r>
      <w:proofErr w:type="spellStart"/>
      <w:r w:rsidRPr="004F1779">
        <w:rPr>
          <w:rFonts w:ascii="Arial" w:eastAsia="Times New Roman" w:hAnsi="Arial" w:cs="Arial"/>
          <w:color w:val="2A2A2A"/>
          <w:sz w:val="21"/>
          <w:szCs w:val="21"/>
          <w:lang w:eastAsia="ru-RU"/>
        </w:rPr>
        <w:t>VivaKi</w:t>
      </w:r>
      <w:proofErr w:type="spellEnd"/>
      <w:r w:rsidRPr="004F1779">
        <w:rPr>
          <w:rFonts w:ascii="Arial" w:eastAsia="Times New Roman" w:hAnsi="Arial" w:cs="Arial"/>
          <w:color w:val="2A2A2A"/>
          <w:sz w:val="21"/>
          <w:szCs w:val="21"/>
          <w:lang w:eastAsia="ru-RU"/>
        </w:rPr>
        <w:t xml:space="preserve"> </w:t>
      </w:r>
      <w:proofErr w:type="spellStart"/>
      <w:r w:rsidRPr="004F1779">
        <w:rPr>
          <w:rFonts w:ascii="Arial" w:eastAsia="Times New Roman" w:hAnsi="Arial" w:cs="Arial"/>
          <w:color w:val="2A2A2A"/>
          <w:sz w:val="21"/>
          <w:szCs w:val="21"/>
          <w:lang w:eastAsia="ru-RU"/>
        </w:rPr>
        <w:t>Russia</w:t>
      </w:r>
      <w:proofErr w:type="spellEnd"/>
      <w:r w:rsidRPr="004F1779">
        <w:rPr>
          <w:rFonts w:ascii="Arial" w:eastAsia="Times New Roman" w:hAnsi="Arial" w:cs="Arial"/>
          <w:color w:val="2A2A2A"/>
          <w:sz w:val="21"/>
          <w:szCs w:val="21"/>
          <w:lang w:eastAsia="ru-RU"/>
        </w:rPr>
        <w:t xml:space="preserve"> и ГК </w:t>
      </w:r>
      <w:proofErr w:type="spellStart"/>
      <w:r w:rsidRPr="004F1779">
        <w:rPr>
          <w:rFonts w:ascii="Arial" w:eastAsia="Times New Roman" w:hAnsi="Arial" w:cs="Arial"/>
          <w:color w:val="2A2A2A"/>
          <w:sz w:val="21"/>
          <w:szCs w:val="21"/>
          <w:lang w:eastAsia="ru-RU"/>
        </w:rPr>
        <w:t>Publicis</w:t>
      </w:r>
      <w:proofErr w:type="spellEnd"/>
      <w:r w:rsidRPr="004F1779">
        <w:rPr>
          <w:rFonts w:ascii="Arial" w:eastAsia="Times New Roman" w:hAnsi="Arial" w:cs="Arial"/>
          <w:color w:val="2A2A2A"/>
          <w:sz w:val="21"/>
          <w:szCs w:val="21"/>
          <w:lang w:eastAsia="ru-RU"/>
        </w:rPr>
        <w:t xml:space="preserve"> </w:t>
      </w:r>
      <w:proofErr w:type="spellStart"/>
      <w:r w:rsidRPr="004F1779">
        <w:rPr>
          <w:rFonts w:ascii="Arial" w:eastAsia="Times New Roman" w:hAnsi="Arial" w:cs="Arial"/>
          <w:color w:val="2A2A2A"/>
          <w:sz w:val="21"/>
          <w:szCs w:val="21"/>
          <w:lang w:eastAsia="ru-RU"/>
        </w:rPr>
        <w:t>Russia</w:t>
      </w:r>
      <w:proofErr w:type="spellEnd"/>
      <w:r w:rsidRPr="004F1779">
        <w:rPr>
          <w:rFonts w:ascii="Arial" w:eastAsia="Times New Roman" w:hAnsi="Arial" w:cs="Arial"/>
          <w:color w:val="2A2A2A"/>
          <w:sz w:val="21"/>
          <w:szCs w:val="21"/>
          <w:lang w:eastAsia="ru-RU"/>
        </w:rPr>
        <w:t>, отмечает, что только гласность и демократия в области производства товаров и услуг могут способствовать успешному развитию экономики. Если политика ограничения и запретов в рекламной деятельности будет продолжаться, то это приведет к очевидным негативным последствиям.</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color w:val="2A2A2A"/>
          <w:sz w:val="21"/>
          <w:szCs w:val="21"/>
          <w:lang w:eastAsia="ru-RU"/>
        </w:rPr>
        <w:t>Реклама – зеркало экономики, считает </w:t>
      </w:r>
      <w:r w:rsidRPr="004F1779">
        <w:rPr>
          <w:rFonts w:ascii="Arial" w:eastAsia="Times New Roman" w:hAnsi="Arial" w:cs="Arial"/>
          <w:b/>
          <w:bCs/>
          <w:color w:val="2A2A2A"/>
          <w:sz w:val="21"/>
          <w:szCs w:val="21"/>
          <w:lang w:eastAsia="ru-RU"/>
        </w:rPr>
        <w:t>Владимир Евстафьев</w:t>
      </w:r>
      <w:r w:rsidRPr="004F1779">
        <w:rPr>
          <w:rFonts w:ascii="Arial" w:eastAsia="Times New Roman" w:hAnsi="Arial" w:cs="Arial"/>
          <w:color w:val="2A2A2A"/>
          <w:sz w:val="21"/>
          <w:szCs w:val="21"/>
          <w:lang w:eastAsia="ru-RU"/>
        </w:rPr>
        <w:t>, вице-президент АКАР, президент компании </w:t>
      </w:r>
      <w:r w:rsidRPr="004F1779">
        <w:rPr>
          <w:rFonts w:ascii="Arial" w:eastAsia="Times New Roman" w:hAnsi="Arial" w:cs="Arial"/>
          <w:color w:val="2A2A2A"/>
          <w:sz w:val="20"/>
          <w:szCs w:val="20"/>
          <w:lang w:eastAsia="ru-RU"/>
        </w:rPr>
        <w:t>«</w:t>
      </w:r>
      <w:r w:rsidRPr="004F1779">
        <w:rPr>
          <w:rFonts w:ascii="Arial" w:eastAsia="Times New Roman" w:hAnsi="Arial" w:cs="Arial"/>
          <w:color w:val="2A2A2A"/>
          <w:sz w:val="21"/>
          <w:szCs w:val="21"/>
          <w:lang w:eastAsia="ru-RU"/>
        </w:rPr>
        <w:t>ИМА-пресс</w:t>
      </w:r>
      <w:r w:rsidRPr="004F1779">
        <w:rPr>
          <w:rFonts w:ascii="Arial" w:eastAsia="Times New Roman" w:hAnsi="Arial" w:cs="Arial"/>
          <w:color w:val="2A2A2A"/>
          <w:sz w:val="20"/>
          <w:szCs w:val="20"/>
          <w:lang w:eastAsia="ru-RU"/>
        </w:rPr>
        <w:t>»</w:t>
      </w:r>
      <w:r w:rsidRPr="004F1779">
        <w:rPr>
          <w:rFonts w:ascii="Arial" w:eastAsia="Times New Roman" w:hAnsi="Arial" w:cs="Arial"/>
          <w:color w:val="2A2A2A"/>
          <w:sz w:val="21"/>
          <w:szCs w:val="21"/>
          <w:lang w:eastAsia="ru-RU"/>
        </w:rPr>
        <w:t xml:space="preserve">. Следствием экономического кризиса является кризис рекламный. Во всех отраслях медиа за последний год присутствует значительный спад: кабельное и спутниковое телевидение, радио, пресса, журналы, наружная реклама, – все это в значительной степени пострадало от проблем в экономике и введения ограничений в </w:t>
      </w:r>
      <w:r w:rsidRPr="004F1779">
        <w:rPr>
          <w:rFonts w:ascii="Arial" w:eastAsia="Times New Roman" w:hAnsi="Arial" w:cs="Arial"/>
          <w:color w:val="2A2A2A"/>
          <w:sz w:val="21"/>
          <w:szCs w:val="21"/>
          <w:lang w:eastAsia="ru-RU"/>
        </w:rPr>
        <w:lastRenderedPageBreak/>
        <w:t>рекламе. Цифры говорят сами за себя: спад варьируется от 16 до 30 процентов, в регионах же доходит до 50 процентов.</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b/>
          <w:bCs/>
          <w:color w:val="2A2A2A"/>
          <w:sz w:val="21"/>
          <w:szCs w:val="21"/>
          <w:lang w:eastAsia="ru-RU"/>
        </w:rPr>
        <w:t xml:space="preserve">Алексей </w:t>
      </w:r>
      <w:proofErr w:type="spellStart"/>
      <w:r w:rsidRPr="004F1779">
        <w:rPr>
          <w:rFonts w:ascii="Arial" w:eastAsia="Times New Roman" w:hAnsi="Arial" w:cs="Arial"/>
          <w:b/>
          <w:bCs/>
          <w:color w:val="2A2A2A"/>
          <w:sz w:val="21"/>
          <w:szCs w:val="21"/>
          <w:lang w:eastAsia="ru-RU"/>
        </w:rPr>
        <w:t>Ковылов</w:t>
      </w:r>
      <w:proofErr w:type="spellEnd"/>
      <w:r w:rsidRPr="004F1779">
        <w:rPr>
          <w:rFonts w:ascii="Arial" w:eastAsia="Times New Roman" w:hAnsi="Arial" w:cs="Arial"/>
          <w:color w:val="2A2A2A"/>
          <w:sz w:val="21"/>
          <w:szCs w:val="21"/>
          <w:lang w:eastAsia="ru-RU"/>
        </w:rPr>
        <w:t xml:space="preserve">, президент АКАР, генеральный директор </w:t>
      </w:r>
      <w:proofErr w:type="spellStart"/>
      <w:r w:rsidRPr="004F1779">
        <w:rPr>
          <w:rFonts w:ascii="Arial" w:eastAsia="Times New Roman" w:hAnsi="Arial" w:cs="Arial"/>
          <w:color w:val="2A2A2A"/>
          <w:sz w:val="21"/>
          <w:szCs w:val="21"/>
          <w:lang w:eastAsia="ru-RU"/>
        </w:rPr>
        <w:t>Geometry</w:t>
      </w:r>
      <w:proofErr w:type="spellEnd"/>
      <w:r w:rsidRPr="004F1779">
        <w:rPr>
          <w:rFonts w:ascii="Arial" w:eastAsia="Times New Roman" w:hAnsi="Arial" w:cs="Arial"/>
          <w:color w:val="2A2A2A"/>
          <w:sz w:val="21"/>
          <w:szCs w:val="21"/>
          <w:lang w:eastAsia="ru-RU"/>
        </w:rPr>
        <w:t xml:space="preserve"> </w:t>
      </w:r>
      <w:proofErr w:type="spellStart"/>
      <w:r w:rsidRPr="004F1779">
        <w:rPr>
          <w:rFonts w:ascii="Arial" w:eastAsia="Times New Roman" w:hAnsi="Arial" w:cs="Arial"/>
          <w:color w:val="2A2A2A"/>
          <w:sz w:val="21"/>
          <w:szCs w:val="21"/>
          <w:lang w:eastAsia="ru-RU"/>
        </w:rPr>
        <w:t>Global</w:t>
      </w:r>
      <w:proofErr w:type="spellEnd"/>
      <w:r w:rsidRPr="004F1779">
        <w:rPr>
          <w:rFonts w:ascii="Arial" w:eastAsia="Times New Roman" w:hAnsi="Arial" w:cs="Arial"/>
          <w:color w:val="2A2A2A"/>
          <w:sz w:val="21"/>
          <w:szCs w:val="21"/>
          <w:lang w:eastAsia="ru-RU"/>
        </w:rPr>
        <w:t xml:space="preserve">, генеральный директор PA </w:t>
      </w:r>
      <w:proofErr w:type="spellStart"/>
      <w:r w:rsidRPr="004F1779">
        <w:rPr>
          <w:rFonts w:ascii="Arial" w:eastAsia="Times New Roman" w:hAnsi="Arial" w:cs="Arial"/>
          <w:color w:val="2A2A2A"/>
          <w:sz w:val="21"/>
          <w:szCs w:val="21"/>
          <w:lang w:eastAsia="ru-RU"/>
        </w:rPr>
        <w:t>Grey</w:t>
      </w:r>
      <w:proofErr w:type="spellEnd"/>
      <w:r w:rsidRPr="004F1779">
        <w:rPr>
          <w:rFonts w:ascii="Arial" w:eastAsia="Times New Roman" w:hAnsi="Arial" w:cs="Arial"/>
          <w:color w:val="2A2A2A"/>
          <w:sz w:val="21"/>
          <w:szCs w:val="21"/>
          <w:lang w:eastAsia="ru-RU"/>
        </w:rPr>
        <w:t xml:space="preserve">, также отмечает «законодательный фон» вокруг рекламы и непростые условия, в которых существует отрасль. Это явно не способствует развитию </w:t>
      </w:r>
      <w:proofErr w:type="spellStart"/>
      <w:r w:rsidRPr="004F1779">
        <w:rPr>
          <w:rFonts w:ascii="Arial" w:eastAsia="Times New Roman" w:hAnsi="Arial" w:cs="Arial"/>
          <w:color w:val="2A2A2A"/>
          <w:sz w:val="21"/>
          <w:szCs w:val="21"/>
          <w:lang w:eastAsia="ru-RU"/>
        </w:rPr>
        <w:t>импортозамещения</w:t>
      </w:r>
      <w:proofErr w:type="spellEnd"/>
      <w:r w:rsidRPr="004F1779">
        <w:rPr>
          <w:rFonts w:ascii="Arial" w:eastAsia="Times New Roman" w:hAnsi="Arial" w:cs="Arial"/>
          <w:color w:val="2A2A2A"/>
          <w:sz w:val="21"/>
          <w:szCs w:val="21"/>
          <w:lang w:eastAsia="ru-RU"/>
        </w:rPr>
        <w:t xml:space="preserve"> и реализации импортозамещающих инициатив. </w:t>
      </w:r>
      <w:proofErr w:type="spellStart"/>
      <w:r w:rsidRPr="004F1779">
        <w:rPr>
          <w:rFonts w:ascii="Arial" w:eastAsia="Times New Roman" w:hAnsi="Arial" w:cs="Arial"/>
          <w:color w:val="2A2A2A"/>
          <w:sz w:val="21"/>
          <w:szCs w:val="21"/>
          <w:lang w:eastAsia="ru-RU"/>
        </w:rPr>
        <w:t>Ковылов</w:t>
      </w:r>
      <w:proofErr w:type="spellEnd"/>
      <w:r w:rsidRPr="004F1779">
        <w:rPr>
          <w:rFonts w:ascii="Arial" w:eastAsia="Times New Roman" w:hAnsi="Arial" w:cs="Arial"/>
          <w:color w:val="2A2A2A"/>
          <w:sz w:val="21"/>
          <w:szCs w:val="21"/>
          <w:lang w:eastAsia="ru-RU"/>
        </w:rPr>
        <w:t xml:space="preserve"> указал на усилившиеся контакты с «</w:t>
      </w:r>
      <w:proofErr w:type="spellStart"/>
      <w:r w:rsidRPr="004F1779">
        <w:rPr>
          <w:rFonts w:ascii="Arial" w:eastAsia="Times New Roman" w:hAnsi="Arial" w:cs="Arial"/>
          <w:color w:val="2A2A2A"/>
          <w:sz w:val="21"/>
          <w:szCs w:val="21"/>
          <w:lang w:eastAsia="ru-RU"/>
        </w:rPr>
        <w:t>РусБренд</w:t>
      </w:r>
      <w:proofErr w:type="spellEnd"/>
      <w:r w:rsidRPr="004F1779">
        <w:rPr>
          <w:rFonts w:ascii="Arial" w:eastAsia="Times New Roman" w:hAnsi="Arial" w:cs="Arial"/>
          <w:color w:val="2A2A2A"/>
          <w:sz w:val="21"/>
          <w:szCs w:val="21"/>
          <w:lang w:eastAsia="ru-RU"/>
        </w:rPr>
        <w:t xml:space="preserve">» и ТПП РФ в </w:t>
      </w:r>
      <w:proofErr w:type="spellStart"/>
      <w:proofErr w:type="gramStart"/>
      <w:r w:rsidRPr="004F1779">
        <w:rPr>
          <w:rFonts w:ascii="Arial" w:eastAsia="Times New Roman" w:hAnsi="Arial" w:cs="Arial"/>
          <w:color w:val="2A2A2A"/>
          <w:sz w:val="21"/>
          <w:szCs w:val="21"/>
          <w:lang w:eastAsia="ru-RU"/>
        </w:rPr>
        <w:t>в</w:t>
      </w:r>
      <w:proofErr w:type="spellEnd"/>
      <w:proofErr w:type="gramEnd"/>
      <w:r w:rsidRPr="004F1779">
        <w:rPr>
          <w:rFonts w:ascii="Arial" w:eastAsia="Times New Roman" w:hAnsi="Arial" w:cs="Arial"/>
          <w:color w:val="2A2A2A"/>
          <w:sz w:val="21"/>
          <w:szCs w:val="21"/>
          <w:lang w:eastAsia="ru-RU"/>
        </w:rPr>
        <w:t xml:space="preserve"> этой области, так как необходимость сотрудничества и взаимодействия в сложившейся ситуации очевидна и требует больших сил.</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color w:val="2A2A2A"/>
          <w:sz w:val="21"/>
          <w:szCs w:val="21"/>
          <w:lang w:eastAsia="ru-RU"/>
        </w:rPr>
        <w:t>По словам </w:t>
      </w:r>
      <w:r w:rsidRPr="004F1779">
        <w:rPr>
          <w:rFonts w:ascii="Arial" w:eastAsia="Times New Roman" w:hAnsi="Arial" w:cs="Arial"/>
          <w:b/>
          <w:bCs/>
          <w:color w:val="2A2A2A"/>
          <w:sz w:val="21"/>
          <w:szCs w:val="21"/>
          <w:lang w:eastAsia="ru-RU"/>
        </w:rPr>
        <w:t>Алексея Волина</w:t>
      </w:r>
      <w:r w:rsidRPr="004F1779">
        <w:rPr>
          <w:rFonts w:ascii="Arial" w:eastAsia="Times New Roman" w:hAnsi="Arial" w:cs="Arial"/>
          <w:color w:val="2A2A2A"/>
          <w:sz w:val="21"/>
          <w:szCs w:val="21"/>
          <w:lang w:eastAsia="ru-RU"/>
        </w:rPr>
        <w:t xml:space="preserve">, заместителя министра связи и массовых коммуникаций РФ, министерство уделяет большое внимание рекламному рынку. Уровень </w:t>
      </w:r>
      <w:proofErr w:type="spellStart"/>
      <w:r w:rsidRPr="004F1779">
        <w:rPr>
          <w:rFonts w:ascii="Arial" w:eastAsia="Times New Roman" w:hAnsi="Arial" w:cs="Arial"/>
          <w:color w:val="2A2A2A"/>
          <w:sz w:val="21"/>
          <w:szCs w:val="21"/>
          <w:lang w:eastAsia="ru-RU"/>
        </w:rPr>
        <w:t>медиапотребления</w:t>
      </w:r>
      <w:proofErr w:type="spellEnd"/>
      <w:r w:rsidRPr="004F1779">
        <w:rPr>
          <w:rFonts w:ascii="Arial" w:eastAsia="Times New Roman" w:hAnsi="Arial" w:cs="Arial"/>
          <w:color w:val="2A2A2A"/>
          <w:sz w:val="21"/>
          <w:szCs w:val="21"/>
          <w:lang w:eastAsia="ru-RU"/>
        </w:rPr>
        <w:t xml:space="preserve"> населения чрезвычайно высок, и если развитие рекламы в России будет иметь негативную тенденцию, то последствия не заставят ждать. Вместо </w:t>
      </w:r>
      <w:proofErr w:type="gramStart"/>
      <w:r w:rsidRPr="004F1779">
        <w:rPr>
          <w:rFonts w:ascii="Arial" w:eastAsia="Times New Roman" w:hAnsi="Arial" w:cs="Arial"/>
          <w:color w:val="2A2A2A"/>
          <w:sz w:val="21"/>
          <w:szCs w:val="21"/>
          <w:lang w:eastAsia="ru-RU"/>
        </w:rPr>
        <w:t>российского</w:t>
      </w:r>
      <w:proofErr w:type="gramEnd"/>
      <w:r w:rsidRPr="004F1779">
        <w:rPr>
          <w:rFonts w:ascii="Arial" w:eastAsia="Times New Roman" w:hAnsi="Arial" w:cs="Arial"/>
          <w:color w:val="2A2A2A"/>
          <w:sz w:val="21"/>
          <w:szCs w:val="21"/>
          <w:lang w:eastAsia="ru-RU"/>
        </w:rPr>
        <w:t xml:space="preserve"> контента будет происходить потребление контента зарубежного, а это фактически разрушение той системы, которая строилась годами. Министерство разработало антикризисный план для </w:t>
      </w:r>
      <w:proofErr w:type="spellStart"/>
      <w:r w:rsidRPr="004F1779">
        <w:rPr>
          <w:rFonts w:ascii="Arial" w:eastAsia="Times New Roman" w:hAnsi="Arial" w:cs="Arial"/>
          <w:color w:val="2A2A2A"/>
          <w:sz w:val="21"/>
          <w:szCs w:val="21"/>
          <w:lang w:eastAsia="ru-RU"/>
        </w:rPr>
        <w:t>медиаиндустрии</w:t>
      </w:r>
      <w:proofErr w:type="spellEnd"/>
      <w:r w:rsidRPr="004F1779">
        <w:rPr>
          <w:rFonts w:ascii="Arial" w:eastAsia="Times New Roman" w:hAnsi="Arial" w:cs="Arial"/>
          <w:color w:val="2A2A2A"/>
          <w:sz w:val="21"/>
          <w:szCs w:val="21"/>
          <w:lang w:eastAsia="ru-RU"/>
        </w:rPr>
        <w:t>, в который, например, входит возвращение рекламы алкоголя. Разумеется, данная инициатива подвергается огромной критике. Однако разработчики данного предложения исходят из того, что основной угрозой потребителя является некачественный алкоголь. Реклама же может способствовать пониманию того, что безопасно и надежно. Волин подчеркивает, что чрезвычайно важной мерой является работа с общественным мнением и что реклама не должна становиться заложником политических решений.</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b/>
          <w:bCs/>
          <w:color w:val="2A2A2A"/>
          <w:sz w:val="21"/>
          <w:szCs w:val="21"/>
          <w:lang w:eastAsia="ru-RU"/>
        </w:rPr>
        <w:t xml:space="preserve">Вадим </w:t>
      </w:r>
      <w:proofErr w:type="spellStart"/>
      <w:r w:rsidRPr="004F1779">
        <w:rPr>
          <w:rFonts w:ascii="Arial" w:eastAsia="Times New Roman" w:hAnsi="Arial" w:cs="Arial"/>
          <w:b/>
          <w:bCs/>
          <w:color w:val="2A2A2A"/>
          <w:sz w:val="21"/>
          <w:szCs w:val="21"/>
          <w:lang w:eastAsia="ru-RU"/>
        </w:rPr>
        <w:t>Суховерхов</w:t>
      </w:r>
      <w:proofErr w:type="spellEnd"/>
      <w:r w:rsidRPr="004F1779">
        <w:rPr>
          <w:rFonts w:ascii="Arial" w:eastAsia="Times New Roman" w:hAnsi="Arial" w:cs="Arial"/>
          <w:b/>
          <w:bCs/>
          <w:color w:val="2A2A2A"/>
          <w:sz w:val="21"/>
          <w:szCs w:val="21"/>
          <w:lang w:eastAsia="ru-RU"/>
        </w:rPr>
        <w:t>, </w:t>
      </w:r>
      <w:r w:rsidRPr="004F1779">
        <w:rPr>
          <w:rFonts w:ascii="Arial" w:eastAsia="Times New Roman" w:hAnsi="Arial" w:cs="Arial"/>
          <w:color w:val="2A2A2A"/>
          <w:sz w:val="21"/>
          <w:szCs w:val="21"/>
          <w:lang w:eastAsia="ru-RU"/>
        </w:rPr>
        <w:t>руководитель пресс-службы, старший вице-президент банка ВТБ, полагает, что бренд – это в первую очередь ассоциации и память, которые могут быть как негативными, так и позитивными. Компаниям необходимо работать над своим имиджем и репутацией, ведь только тогда возможно процветание бизнеса. Об этом говорит и опыт построения бренда ВТБ, который является вторым банком страны и крупнейшим кредитором. ВТБ – яркий пример национального бренда, без которого невозможно существование национальной экономики.</w:t>
      </w:r>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b/>
          <w:bCs/>
          <w:noProof/>
          <w:color w:val="2A2A2A"/>
          <w:sz w:val="21"/>
          <w:szCs w:val="21"/>
          <w:lang w:eastAsia="ru-RU"/>
        </w:rPr>
        <w:drawing>
          <wp:inline distT="0" distB="0" distL="0" distR="0" wp14:anchorId="1265BDC1" wp14:editId="642D59AC">
            <wp:extent cx="1905000" cy="1264920"/>
            <wp:effectExtent l="0" t="0" r="0" b="0"/>
            <wp:docPr id="3" name="Рисунок 3" descr="http://www.tpp-inform.ru/userdata/2015/200133%D0%B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pp-inform.ru/userdata/2015/200133%D0%BB(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264920"/>
                    </a:xfrm>
                    <a:prstGeom prst="rect">
                      <a:avLst/>
                    </a:prstGeom>
                    <a:noFill/>
                    <a:ln>
                      <a:noFill/>
                    </a:ln>
                  </pic:spPr>
                </pic:pic>
              </a:graphicData>
            </a:graphic>
          </wp:inline>
        </w:drawing>
      </w:r>
      <w:r w:rsidRPr="004F1779">
        <w:rPr>
          <w:rFonts w:ascii="Arial" w:eastAsia="Times New Roman" w:hAnsi="Arial" w:cs="Arial"/>
          <w:b/>
          <w:bCs/>
          <w:color w:val="2A2A2A"/>
          <w:sz w:val="21"/>
          <w:szCs w:val="21"/>
          <w:lang w:eastAsia="ru-RU"/>
        </w:rPr>
        <w:t>Александр Любимов</w:t>
      </w:r>
      <w:r w:rsidRPr="004F1779">
        <w:rPr>
          <w:rFonts w:ascii="Arial" w:eastAsia="Times New Roman" w:hAnsi="Arial" w:cs="Arial"/>
          <w:color w:val="2A2A2A"/>
          <w:sz w:val="21"/>
          <w:szCs w:val="21"/>
          <w:lang w:eastAsia="ru-RU"/>
        </w:rPr>
        <w:t xml:space="preserve">, известный продюсер и телеведущий, считает, что российское государство, несмотря на наличие проблем, вопросов и разногласий в отношении рекламы, не является закрытым для многостороннего диалога. </w:t>
      </w:r>
      <w:proofErr w:type="gramStart"/>
      <w:r w:rsidRPr="004F1779">
        <w:rPr>
          <w:rFonts w:ascii="Arial" w:eastAsia="Times New Roman" w:hAnsi="Arial" w:cs="Arial"/>
          <w:color w:val="2A2A2A"/>
          <w:sz w:val="21"/>
          <w:szCs w:val="21"/>
          <w:lang w:eastAsia="ru-RU"/>
        </w:rPr>
        <w:t>Но для того, чтобы этот диалог состоялся, все – Госдума, министерства, ведомства, рекламные компании, представители бизнеса, гражданское общество – должны прикладывать усилия, постоянно общаться и взаимодействовать.</w:t>
      </w:r>
      <w:proofErr w:type="gramEnd"/>
    </w:p>
    <w:p w:rsidR="004F1779" w:rsidRPr="004F1779" w:rsidRDefault="004F1779" w:rsidP="004F1779">
      <w:pPr>
        <w:shd w:val="clear" w:color="auto" w:fill="FFFFFF"/>
        <w:spacing w:after="180" w:line="270" w:lineRule="atLeast"/>
        <w:rPr>
          <w:rFonts w:ascii="Arial" w:eastAsia="Times New Roman" w:hAnsi="Arial" w:cs="Arial"/>
          <w:color w:val="2A2A2A"/>
          <w:sz w:val="20"/>
          <w:szCs w:val="20"/>
          <w:lang w:eastAsia="ru-RU"/>
        </w:rPr>
      </w:pPr>
      <w:r w:rsidRPr="004F1779">
        <w:rPr>
          <w:rFonts w:ascii="Arial" w:eastAsia="Times New Roman" w:hAnsi="Arial" w:cs="Arial"/>
          <w:color w:val="2A2A2A"/>
          <w:sz w:val="21"/>
          <w:szCs w:val="21"/>
          <w:lang w:eastAsia="ru-RU"/>
        </w:rPr>
        <w:t xml:space="preserve">Экспертное сообщество настаивает, что в нынешних условиях глобальной конкуренции (в экономике, политике, информации) между компаниями, странами и государствами конкуренция брендов ради извлечения прибыли не должна быть самоцелью. В России должны прийти к пониманию того, что работа каждой отечественной компании – это не только стремление извлечь выгоду. Бренды сильны тогда, когда сильна страна. Компании могут успешно конкурировать в мире, если успешна страна, и их информационно-виртуальная зависимость должна быть максимальной. Только тогда возможен успех и </w:t>
      </w:r>
      <w:proofErr w:type="gramStart"/>
      <w:r w:rsidRPr="004F1779">
        <w:rPr>
          <w:rFonts w:ascii="Arial" w:eastAsia="Times New Roman" w:hAnsi="Arial" w:cs="Arial"/>
          <w:color w:val="2A2A2A"/>
          <w:sz w:val="21"/>
          <w:szCs w:val="21"/>
          <w:lang w:eastAsia="ru-RU"/>
        </w:rPr>
        <w:t>развитие</w:t>
      </w:r>
      <w:proofErr w:type="gramEnd"/>
      <w:r w:rsidRPr="004F1779">
        <w:rPr>
          <w:rFonts w:ascii="Arial" w:eastAsia="Times New Roman" w:hAnsi="Arial" w:cs="Arial"/>
          <w:color w:val="2A2A2A"/>
          <w:sz w:val="21"/>
          <w:szCs w:val="21"/>
          <w:lang w:eastAsia="ru-RU"/>
        </w:rPr>
        <w:t xml:space="preserve"> как самих российских брендов, так и существование сильной России.</w:t>
      </w:r>
    </w:p>
    <w:p w:rsidR="001D46DB" w:rsidRDefault="004F1779" w:rsidP="004F1779">
      <w:pPr>
        <w:shd w:val="clear" w:color="auto" w:fill="FFFFFF"/>
        <w:spacing w:after="180" w:line="270" w:lineRule="atLeast"/>
        <w:jc w:val="right"/>
      </w:pPr>
      <w:r w:rsidRPr="004F1779">
        <w:rPr>
          <w:rFonts w:ascii="Arial" w:eastAsia="Times New Roman" w:hAnsi="Arial" w:cs="Arial"/>
          <w:b/>
          <w:bCs/>
          <w:i/>
          <w:iCs/>
          <w:color w:val="2A2A2A"/>
          <w:sz w:val="21"/>
          <w:szCs w:val="21"/>
          <w:lang w:eastAsia="ru-RU"/>
        </w:rPr>
        <w:t xml:space="preserve">Мария </w:t>
      </w:r>
      <w:proofErr w:type="spellStart"/>
      <w:r w:rsidRPr="004F1779">
        <w:rPr>
          <w:rFonts w:ascii="Arial" w:eastAsia="Times New Roman" w:hAnsi="Arial" w:cs="Arial"/>
          <w:b/>
          <w:bCs/>
          <w:i/>
          <w:iCs/>
          <w:color w:val="2A2A2A"/>
          <w:sz w:val="21"/>
          <w:szCs w:val="21"/>
          <w:lang w:eastAsia="ru-RU"/>
        </w:rPr>
        <w:t>Тройнина</w:t>
      </w:r>
      <w:proofErr w:type="spellEnd"/>
      <w:r w:rsidRPr="004F1779">
        <w:rPr>
          <w:rFonts w:ascii="Arial" w:eastAsia="Times New Roman" w:hAnsi="Arial" w:cs="Arial"/>
          <w:b/>
          <w:bCs/>
          <w:i/>
          <w:iCs/>
          <w:color w:val="2A2A2A"/>
          <w:sz w:val="21"/>
          <w:szCs w:val="21"/>
          <w:lang w:eastAsia="ru-RU"/>
        </w:rPr>
        <w:t>,</w:t>
      </w:r>
      <w:r w:rsidRPr="004F1779">
        <w:rPr>
          <w:rFonts w:ascii="Arial" w:eastAsia="Times New Roman" w:hAnsi="Arial" w:cs="Arial"/>
          <w:b/>
          <w:bCs/>
          <w:i/>
          <w:iCs/>
          <w:color w:val="2A2A2A"/>
          <w:sz w:val="21"/>
          <w:szCs w:val="21"/>
          <w:lang w:eastAsia="ru-RU"/>
        </w:rPr>
        <w:br/>
      </w:r>
      <w:r w:rsidRPr="004F1779">
        <w:rPr>
          <w:rFonts w:ascii="Arial" w:eastAsia="Times New Roman" w:hAnsi="Arial" w:cs="Arial"/>
          <w:i/>
          <w:iCs/>
          <w:color w:val="2A2A2A"/>
          <w:sz w:val="21"/>
          <w:szCs w:val="21"/>
          <w:lang w:eastAsia="ru-RU"/>
        </w:rPr>
        <w:t>ТПП-</w:t>
      </w:r>
      <w:proofErr w:type="spellStart"/>
      <w:r w:rsidRPr="004F1779">
        <w:rPr>
          <w:rFonts w:ascii="Arial" w:eastAsia="Times New Roman" w:hAnsi="Arial" w:cs="Arial"/>
          <w:i/>
          <w:iCs/>
          <w:color w:val="2A2A2A"/>
          <w:sz w:val="21"/>
          <w:szCs w:val="21"/>
          <w:lang w:eastAsia="ru-RU"/>
        </w:rPr>
        <w:t>Информ</w:t>
      </w:r>
      <w:bookmarkStart w:id="0" w:name="_GoBack"/>
      <w:bookmarkEnd w:id="0"/>
      <w:proofErr w:type="spellEnd"/>
    </w:p>
    <w:sectPr w:rsidR="001D46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A11"/>
    <w:rsid w:val="0000055D"/>
    <w:rsid w:val="00001089"/>
    <w:rsid w:val="00004533"/>
    <w:rsid w:val="000047BF"/>
    <w:rsid w:val="00010C73"/>
    <w:rsid w:val="000128BF"/>
    <w:rsid w:val="00025F86"/>
    <w:rsid w:val="000279DB"/>
    <w:rsid w:val="0003088A"/>
    <w:rsid w:val="00035D54"/>
    <w:rsid w:val="0004105E"/>
    <w:rsid w:val="0004258B"/>
    <w:rsid w:val="00042CD7"/>
    <w:rsid w:val="00043338"/>
    <w:rsid w:val="000440CC"/>
    <w:rsid w:val="000442C4"/>
    <w:rsid w:val="00044B8B"/>
    <w:rsid w:val="00047F0E"/>
    <w:rsid w:val="000528DA"/>
    <w:rsid w:val="00055503"/>
    <w:rsid w:val="00056174"/>
    <w:rsid w:val="00065C14"/>
    <w:rsid w:val="000670F6"/>
    <w:rsid w:val="00067BDC"/>
    <w:rsid w:val="000749B3"/>
    <w:rsid w:val="00074C1C"/>
    <w:rsid w:val="000756AB"/>
    <w:rsid w:val="00076B33"/>
    <w:rsid w:val="00080723"/>
    <w:rsid w:val="00080EF1"/>
    <w:rsid w:val="00084982"/>
    <w:rsid w:val="0008507C"/>
    <w:rsid w:val="00086D35"/>
    <w:rsid w:val="00086F74"/>
    <w:rsid w:val="00093757"/>
    <w:rsid w:val="00095BBA"/>
    <w:rsid w:val="000A44AD"/>
    <w:rsid w:val="000A4ACD"/>
    <w:rsid w:val="000A5AB5"/>
    <w:rsid w:val="000A5F97"/>
    <w:rsid w:val="000B4E7B"/>
    <w:rsid w:val="000B7AB7"/>
    <w:rsid w:val="000C00CE"/>
    <w:rsid w:val="000C305D"/>
    <w:rsid w:val="000C49C4"/>
    <w:rsid w:val="000C7058"/>
    <w:rsid w:val="000C77FF"/>
    <w:rsid w:val="000C7E9B"/>
    <w:rsid w:val="000D021E"/>
    <w:rsid w:val="000D2A3A"/>
    <w:rsid w:val="000D3415"/>
    <w:rsid w:val="000D3EDE"/>
    <w:rsid w:val="000D6AB1"/>
    <w:rsid w:val="000D7ABA"/>
    <w:rsid w:val="000E0D10"/>
    <w:rsid w:val="000E3251"/>
    <w:rsid w:val="000F0610"/>
    <w:rsid w:val="0010147A"/>
    <w:rsid w:val="0010162F"/>
    <w:rsid w:val="0010193D"/>
    <w:rsid w:val="00105A42"/>
    <w:rsid w:val="00120B72"/>
    <w:rsid w:val="001230D3"/>
    <w:rsid w:val="00124FF1"/>
    <w:rsid w:val="00134D48"/>
    <w:rsid w:val="00135D40"/>
    <w:rsid w:val="0013610D"/>
    <w:rsid w:val="00137B83"/>
    <w:rsid w:val="001407E0"/>
    <w:rsid w:val="00146F04"/>
    <w:rsid w:val="0015184B"/>
    <w:rsid w:val="001569D5"/>
    <w:rsid w:val="001600E6"/>
    <w:rsid w:val="001601DC"/>
    <w:rsid w:val="001655AF"/>
    <w:rsid w:val="00167316"/>
    <w:rsid w:val="00183963"/>
    <w:rsid w:val="00195525"/>
    <w:rsid w:val="001A041F"/>
    <w:rsid w:val="001A21A7"/>
    <w:rsid w:val="001A3A00"/>
    <w:rsid w:val="001A3D2E"/>
    <w:rsid w:val="001B5FB5"/>
    <w:rsid w:val="001C5284"/>
    <w:rsid w:val="001C5BD8"/>
    <w:rsid w:val="001D0FE3"/>
    <w:rsid w:val="001D36EE"/>
    <w:rsid w:val="001D3AF0"/>
    <w:rsid w:val="001D46DB"/>
    <w:rsid w:val="001D4BB2"/>
    <w:rsid w:val="001E01FA"/>
    <w:rsid w:val="001E0893"/>
    <w:rsid w:val="001E24CB"/>
    <w:rsid w:val="001F2C76"/>
    <w:rsid w:val="001F63DF"/>
    <w:rsid w:val="00204090"/>
    <w:rsid w:val="00204845"/>
    <w:rsid w:val="00210B82"/>
    <w:rsid w:val="002137E5"/>
    <w:rsid w:val="002171A5"/>
    <w:rsid w:val="00217347"/>
    <w:rsid w:val="0022415A"/>
    <w:rsid w:val="002254A7"/>
    <w:rsid w:val="00227215"/>
    <w:rsid w:val="00232AC5"/>
    <w:rsid w:val="00236FEE"/>
    <w:rsid w:val="00247ED3"/>
    <w:rsid w:val="00254981"/>
    <w:rsid w:val="00263D4B"/>
    <w:rsid w:val="00274719"/>
    <w:rsid w:val="002839BF"/>
    <w:rsid w:val="002854F3"/>
    <w:rsid w:val="002901F6"/>
    <w:rsid w:val="0029740E"/>
    <w:rsid w:val="002A28F9"/>
    <w:rsid w:val="002B0649"/>
    <w:rsid w:val="002B1504"/>
    <w:rsid w:val="002B1875"/>
    <w:rsid w:val="002B39D4"/>
    <w:rsid w:val="002B71D2"/>
    <w:rsid w:val="002B7BB1"/>
    <w:rsid w:val="002C2E5B"/>
    <w:rsid w:val="002C43FD"/>
    <w:rsid w:val="002C6B93"/>
    <w:rsid w:val="002D1FEF"/>
    <w:rsid w:val="002D36D9"/>
    <w:rsid w:val="002D70FD"/>
    <w:rsid w:val="002D743E"/>
    <w:rsid w:val="002E1002"/>
    <w:rsid w:val="002E19A2"/>
    <w:rsid w:val="002E3A1F"/>
    <w:rsid w:val="002E5512"/>
    <w:rsid w:val="002E7784"/>
    <w:rsid w:val="002F3165"/>
    <w:rsid w:val="002F6C64"/>
    <w:rsid w:val="002F770A"/>
    <w:rsid w:val="0030576F"/>
    <w:rsid w:val="003100E6"/>
    <w:rsid w:val="003164A6"/>
    <w:rsid w:val="00321671"/>
    <w:rsid w:val="003264ED"/>
    <w:rsid w:val="00327C21"/>
    <w:rsid w:val="003323FF"/>
    <w:rsid w:val="00333DC3"/>
    <w:rsid w:val="00344453"/>
    <w:rsid w:val="00344BE9"/>
    <w:rsid w:val="00347CAC"/>
    <w:rsid w:val="0036084A"/>
    <w:rsid w:val="00362562"/>
    <w:rsid w:val="00367085"/>
    <w:rsid w:val="0037302C"/>
    <w:rsid w:val="00374303"/>
    <w:rsid w:val="003752AF"/>
    <w:rsid w:val="003761E5"/>
    <w:rsid w:val="00377EDE"/>
    <w:rsid w:val="00381EF9"/>
    <w:rsid w:val="00384340"/>
    <w:rsid w:val="0038764C"/>
    <w:rsid w:val="00390498"/>
    <w:rsid w:val="00392B14"/>
    <w:rsid w:val="00393581"/>
    <w:rsid w:val="00396637"/>
    <w:rsid w:val="003A016E"/>
    <w:rsid w:val="003A537A"/>
    <w:rsid w:val="003A7E53"/>
    <w:rsid w:val="003B14C3"/>
    <w:rsid w:val="003B732C"/>
    <w:rsid w:val="003B7974"/>
    <w:rsid w:val="003C0334"/>
    <w:rsid w:val="003C58A5"/>
    <w:rsid w:val="003C75C4"/>
    <w:rsid w:val="003D3937"/>
    <w:rsid w:val="003D7C28"/>
    <w:rsid w:val="003D7DA4"/>
    <w:rsid w:val="003E1436"/>
    <w:rsid w:val="003E1438"/>
    <w:rsid w:val="003E2639"/>
    <w:rsid w:val="003E71EC"/>
    <w:rsid w:val="003F1493"/>
    <w:rsid w:val="003F371E"/>
    <w:rsid w:val="003F63C3"/>
    <w:rsid w:val="004008B7"/>
    <w:rsid w:val="0040203E"/>
    <w:rsid w:val="004046CB"/>
    <w:rsid w:val="0040527D"/>
    <w:rsid w:val="00406C03"/>
    <w:rsid w:val="00410BC1"/>
    <w:rsid w:val="004117AF"/>
    <w:rsid w:val="004150C1"/>
    <w:rsid w:val="00416409"/>
    <w:rsid w:val="00420787"/>
    <w:rsid w:val="00420EE1"/>
    <w:rsid w:val="004259DD"/>
    <w:rsid w:val="004333B8"/>
    <w:rsid w:val="004339AB"/>
    <w:rsid w:val="00435CC7"/>
    <w:rsid w:val="00436BEF"/>
    <w:rsid w:val="00440B74"/>
    <w:rsid w:val="0044143E"/>
    <w:rsid w:val="00442D91"/>
    <w:rsid w:val="004472E6"/>
    <w:rsid w:val="00451AB2"/>
    <w:rsid w:val="0045464C"/>
    <w:rsid w:val="004567B7"/>
    <w:rsid w:val="00461FA8"/>
    <w:rsid w:val="0046398E"/>
    <w:rsid w:val="004645E8"/>
    <w:rsid w:val="00466625"/>
    <w:rsid w:val="00470C1F"/>
    <w:rsid w:val="00473E78"/>
    <w:rsid w:val="00473EDA"/>
    <w:rsid w:val="00477BD6"/>
    <w:rsid w:val="00483298"/>
    <w:rsid w:val="00483CB7"/>
    <w:rsid w:val="00483FF7"/>
    <w:rsid w:val="00486B98"/>
    <w:rsid w:val="004A1256"/>
    <w:rsid w:val="004A2414"/>
    <w:rsid w:val="004A2FA1"/>
    <w:rsid w:val="004B299C"/>
    <w:rsid w:val="004C4B08"/>
    <w:rsid w:val="004C64C2"/>
    <w:rsid w:val="004C77A5"/>
    <w:rsid w:val="004D2201"/>
    <w:rsid w:val="004D33BD"/>
    <w:rsid w:val="004D3787"/>
    <w:rsid w:val="004D5BFB"/>
    <w:rsid w:val="004E0FA1"/>
    <w:rsid w:val="004E1A0B"/>
    <w:rsid w:val="004F0132"/>
    <w:rsid w:val="004F109A"/>
    <w:rsid w:val="004F1779"/>
    <w:rsid w:val="004F2610"/>
    <w:rsid w:val="004F31BF"/>
    <w:rsid w:val="00500676"/>
    <w:rsid w:val="00501C8F"/>
    <w:rsid w:val="005022DA"/>
    <w:rsid w:val="00504107"/>
    <w:rsid w:val="00510E98"/>
    <w:rsid w:val="00520DFD"/>
    <w:rsid w:val="00522218"/>
    <w:rsid w:val="005274FE"/>
    <w:rsid w:val="00532225"/>
    <w:rsid w:val="00537D27"/>
    <w:rsid w:val="005409B3"/>
    <w:rsid w:val="00540BD2"/>
    <w:rsid w:val="00541396"/>
    <w:rsid w:val="00560D91"/>
    <w:rsid w:val="005618D0"/>
    <w:rsid w:val="0056284B"/>
    <w:rsid w:val="0056457C"/>
    <w:rsid w:val="00572767"/>
    <w:rsid w:val="00576612"/>
    <w:rsid w:val="00577290"/>
    <w:rsid w:val="00580A52"/>
    <w:rsid w:val="00581256"/>
    <w:rsid w:val="0058337F"/>
    <w:rsid w:val="00586333"/>
    <w:rsid w:val="005928A8"/>
    <w:rsid w:val="00595E59"/>
    <w:rsid w:val="005A1A4C"/>
    <w:rsid w:val="005A20DC"/>
    <w:rsid w:val="005A2C27"/>
    <w:rsid w:val="005A408C"/>
    <w:rsid w:val="005C15C2"/>
    <w:rsid w:val="005C7986"/>
    <w:rsid w:val="005D213A"/>
    <w:rsid w:val="005D7DEB"/>
    <w:rsid w:val="005E1E29"/>
    <w:rsid w:val="005E228B"/>
    <w:rsid w:val="005E5778"/>
    <w:rsid w:val="005F7A1A"/>
    <w:rsid w:val="0060079A"/>
    <w:rsid w:val="0060194B"/>
    <w:rsid w:val="00602240"/>
    <w:rsid w:val="0060352C"/>
    <w:rsid w:val="00605D0F"/>
    <w:rsid w:val="00613C90"/>
    <w:rsid w:val="00615F72"/>
    <w:rsid w:val="00616B5B"/>
    <w:rsid w:val="00617943"/>
    <w:rsid w:val="00620D6D"/>
    <w:rsid w:val="0062387C"/>
    <w:rsid w:val="00627241"/>
    <w:rsid w:val="006276DC"/>
    <w:rsid w:val="00641930"/>
    <w:rsid w:val="00645A17"/>
    <w:rsid w:val="00646462"/>
    <w:rsid w:val="00647313"/>
    <w:rsid w:val="00653570"/>
    <w:rsid w:val="0065646F"/>
    <w:rsid w:val="00660603"/>
    <w:rsid w:val="00663BE2"/>
    <w:rsid w:val="00665892"/>
    <w:rsid w:val="00675797"/>
    <w:rsid w:val="006941CB"/>
    <w:rsid w:val="006959EC"/>
    <w:rsid w:val="006962CE"/>
    <w:rsid w:val="006A0FCD"/>
    <w:rsid w:val="006A1371"/>
    <w:rsid w:val="006A4841"/>
    <w:rsid w:val="006A5C43"/>
    <w:rsid w:val="006A6571"/>
    <w:rsid w:val="006A6A92"/>
    <w:rsid w:val="006B07B4"/>
    <w:rsid w:val="006B2F28"/>
    <w:rsid w:val="006B584B"/>
    <w:rsid w:val="006C0D93"/>
    <w:rsid w:val="006D298F"/>
    <w:rsid w:val="006D7FC2"/>
    <w:rsid w:val="006E6E33"/>
    <w:rsid w:val="006E7F86"/>
    <w:rsid w:val="006F76FE"/>
    <w:rsid w:val="006F7F49"/>
    <w:rsid w:val="00700127"/>
    <w:rsid w:val="0070225B"/>
    <w:rsid w:val="00702D6A"/>
    <w:rsid w:val="0070327B"/>
    <w:rsid w:val="007102F1"/>
    <w:rsid w:val="00715BA6"/>
    <w:rsid w:val="00717033"/>
    <w:rsid w:val="00717DFD"/>
    <w:rsid w:val="007350EB"/>
    <w:rsid w:val="0073599D"/>
    <w:rsid w:val="00737A11"/>
    <w:rsid w:val="00747E13"/>
    <w:rsid w:val="00756FE4"/>
    <w:rsid w:val="00763521"/>
    <w:rsid w:val="00772EDC"/>
    <w:rsid w:val="00774100"/>
    <w:rsid w:val="00775B16"/>
    <w:rsid w:val="007766C9"/>
    <w:rsid w:val="00783825"/>
    <w:rsid w:val="0078776F"/>
    <w:rsid w:val="007904C5"/>
    <w:rsid w:val="0079210E"/>
    <w:rsid w:val="007A7CE9"/>
    <w:rsid w:val="007B60D1"/>
    <w:rsid w:val="007C1C12"/>
    <w:rsid w:val="007C2881"/>
    <w:rsid w:val="007C4FC9"/>
    <w:rsid w:val="007C7084"/>
    <w:rsid w:val="007C7938"/>
    <w:rsid w:val="007D0555"/>
    <w:rsid w:val="007E1D88"/>
    <w:rsid w:val="007E31B3"/>
    <w:rsid w:val="007E39F2"/>
    <w:rsid w:val="007E6927"/>
    <w:rsid w:val="007E7D63"/>
    <w:rsid w:val="007F2BAD"/>
    <w:rsid w:val="007F39C9"/>
    <w:rsid w:val="007F6C55"/>
    <w:rsid w:val="00801290"/>
    <w:rsid w:val="00802F0F"/>
    <w:rsid w:val="00802F63"/>
    <w:rsid w:val="00805F7F"/>
    <w:rsid w:val="008072D3"/>
    <w:rsid w:val="0081066B"/>
    <w:rsid w:val="008132F9"/>
    <w:rsid w:val="0082336D"/>
    <w:rsid w:val="00825D3E"/>
    <w:rsid w:val="00827408"/>
    <w:rsid w:val="00834C4C"/>
    <w:rsid w:val="008428F7"/>
    <w:rsid w:val="00852230"/>
    <w:rsid w:val="00852912"/>
    <w:rsid w:val="00853948"/>
    <w:rsid w:val="00854023"/>
    <w:rsid w:val="0085519D"/>
    <w:rsid w:val="008551DF"/>
    <w:rsid w:val="00855CC9"/>
    <w:rsid w:val="008621F7"/>
    <w:rsid w:val="00862600"/>
    <w:rsid w:val="0086275F"/>
    <w:rsid w:val="008634B3"/>
    <w:rsid w:val="00867DA9"/>
    <w:rsid w:val="00875368"/>
    <w:rsid w:val="00876A2C"/>
    <w:rsid w:val="00876C4E"/>
    <w:rsid w:val="008825DE"/>
    <w:rsid w:val="00885E82"/>
    <w:rsid w:val="00886DB2"/>
    <w:rsid w:val="00890DF7"/>
    <w:rsid w:val="008937DE"/>
    <w:rsid w:val="00893E2C"/>
    <w:rsid w:val="008979FB"/>
    <w:rsid w:val="008A051E"/>
    <w:rsid w:val="008A0618"/>
    <w:rsid w:val="008B14D1"/>
    <w:rsid w:val="008C213F"/>
    <w:rsid w:val="008C2418"/>
    <w:rsid w:val="008C2AA7"/>
    <w:rsid w:val="008D024C"/>
    <w:rsid w:val="008D2444"/>
    <w:rsid w:val="008D595A"/>
    <w:rsid w:val="008E13A8"/>
    <w:rsid w:val="008F0F59"/>
    <w:rsid w:val="008F2D50"/>
    <w:rsid w:val="008F4FA6"/>
    <w:rsid w:val="008F6F94"/>
    <w:rsid w:val="008F7889"/>
    <w:rsid w:val="00904141"/>
    <w:rsid w:val="00906498"/>
    <w:rsid w:val="00910F3F"/>
    <w:rsid w:val="00911711"/>
    <w:rsid w:val="009179C2"/>
    <w:rsid w:val="0092203E"/>
    <w:rsid w:val="00923223"/>
    <w:rsid w:val="0092339B"/>
    <w:rsid w:val="0092766D"/>
    <w:rsid w:val="00932E21"/>
    <w:rsid w:val="00934AE3"/>
    <w:rsid w:val="00937F1B"/>
    <w:rsid w:val="0094683E"/>
    <w:rsid w:val="0095087D"/>
    <w:rsid w:val="00951F4F"/>
    <w:rsid w:val="00952DEE"/>
    <w:rsid w:val="00954DFB"/>
    <w:rsid w:val="00957D93"/>
    <w:rsid w:val="009612DF"/>
    <w:rsid w:val="009613FC"/>
    <w:rsid w:val="009628BE"/>
    <w:rsid w:val="00962C3E"/>
    <w:rsid w:val="009640E4"/>
    <w:rsid w:val="00964114"/>
    <w:rsid w:val="009646EC"/>
    <w:rsid w:val="009652B2"/>
    <w:rsid w:val="009678B9"/>
    <w:rsid w:val="0097262D"/>
    <w:rsid w:val="009750C1"/>
    <w:rsid w:val="0097685F"/>
    <w:rsid w:val="00983BFF"/>
    <w:rsid w:val="00986194"/>
    <w:rsid w:val="00991B30"/>
    <w:rsid w:val="009921E2"/>
    <w:rsid w:val="00992B85"/>
    <w:rsid w:val="0099553B"/>
    <w:rsid w:val="00996600"/>
    <w:rsid w:val="00996B8D"/>
    <w:rsid w:val="009A62F1"/>
    <w:rsid w:val="009A6DF6"/>
    <w:rsid w:val="009A72C5"/>
    <w:rsid w:val="009A791B"/>
    <w:rsid w:val="009B08F8"/>
    <w:rsid w:val="009B0FB0"/>
    <w:rsid w:val="009B346F"/>
    <w:rsid w:val="009B449F"/>
    <w:rsid w:val="009C00F6"/>
    <w:rsid w:val="009C676D"/>
    <w:rsid w:val="009D3DFD"/>
    <w:rsid w:val="009D466F"/>
    <w:rsid w:val="009D5BA6"/>
    <w:rsid w:val="009E2153"/>
    <w:rsid w:val="009E2769"/>
    <w:rsid w:val="009E2EE0"/>
    <w:rsid w:val="009F3615"/>
    <w:rsid w:val="009F37FF"/>
    <w:rsid w:val="009F3988"/>
    <w:rsid w:val="009F47B7"/>
    <w:rsid w:val="009F4F20"/>
    <w:rsid w:val="009F7367"/>
    <w:rsid w:val="00A0118B"/>
    <w:rsid w:val="00A07D25"/>
    <w:rsid w:val="00A07E35"/>
    <w:rsid w:val="00A10A5A"/>
    <w:rsid w:val="00A113F8"/>
    <w:rsid w:val="00A23B1A"/>
    <w:rsid w:val="00A24D66"/>
    <w:rsid w:val="00A27482"/>
    <w:rsid w:val="00A311DF"/>
    <w:rsid w:val="00A3467E"/>
    <w:rsid w:val="00A47EC3"/>
    <w:rsid w:val="00A52F1D"/>
    <w:rsid w:val="00A55486"/>
    <w:rsid w:val="00A573D0"/>
    <w:rsid w:val="00A60940"/>
    <w:rsid w:val="00A62954"/>
    <w:rsid w:val="00A6488A"/>
    <w:rsid w:val="00A66673"/>
    <w:rsid w:val="00A7063A"/>
    <w:rsid w:val="00A70C1D"/>
    <w:rsid w:val="00A71B7B"/>
    <w:rsid w:val="00A7248F"/>
    <w:rsid w:val="00A72DAA"/>
    <w:rsid w:val="00A735A9"/>
    <w:rsid w:val="00A741CE"/>
    <w:rsid w:val="00A75E8F"/>
    <w:rsid w:val="00A81780"/>
    <w:rsid w:val="00A836C4"/>
    <w:rsid w:val="00A85688"/>
    <w:rsid w:val="00A85B8B"/>
    <w:rsid w:val="00A90634"/>
    <w:rsid w:val="00A95BEB"/>
    <w:rsid w:val="00AA0CB6"/>
    <w:rsid w:val="00AA102F"/>
    <w:rsid w:val="00AA1667"/>
    <w:rsid w:val="00AA7BA0"/>
    <w:rsid w:val="00AB6A55"/>
    <w:rsid w:val="00AC4D67"/>
    <w:rsid w:val="00AC5B53"/>
    <w:rsid w:val="00AC72CC"/>
    <w:rsid w:val="00AD67E9"/>
    <w:rsid w:val="00AD73A0"/>
    <w:rsid w:val="00AE161F"/>
    <w:rsid w:val="00AE65D5"/>
    <w:rsid w:val="00AE68B7"/>
    <w:rsid w:val="00AF08A7"/>
    <w:rsid w:val="00B04274"/>
    <w:rsid w:val="00B0590A"/>
    <w:rsid w:val="00B06994"/>
    <w:rsid w:val="00B12807"/>
    <w:rsid w:val="00B16332"/>
    <w:rsid w:val="00B2251E"/>
    <w:rsid w:val="00B23493"/>
    <w:rsid w:val="00B265CA"/>
    <w:rsid w:val="00B30FA9"/>
    <w:rsid w:val="00B33D13"/>
    <w:rsid w:val="00B33E9A"/>
    <w:rsid w:val="00B3658F"/>
    <w:rsid w:val="00B43425"/>
    <w:rsid w:val="00B437EA"/>
    <w:rsid w:val="00B45D64"/>
    <w:rsid w:val="00B6029B"/>
    <w:rsid w:val="00B626FF"/>
    <w:rsid w:val="00B66D21"/>
    <w:rsid w:val="00B707AA"/>
    <w:rsid w:val="00B71F3C"/>
    <w:rsid w:val="00B72A07"/>
    <w:rsid w:val="00B80449"/>
    <w:rsid w:val="00B90E66"/>
    <w:rsid w:val="00B9151C"/>
    <w:rsid w:val="00B94C0A"/>
    <w:rsid w:val="00BA468C"/>
    <w:rsid w:val="00BA6E42"/>
    <w:rsid w:val="00BB4883"/>
    <w:rsid w:val="00BB780C"/>
    <w:rsid w:val="00BC29E0"/>
    <w:rsid w:val="00BD05EC"/>
    <w:rsid w:val="00BD4756"/>
    <w:rsid w:val="00BD7518"/>
    <w:rsid w:val="00BD7E6B"/>
    <w:rsid w:val="00BE0D64"/>
    <w:rsid w:val="00BF29BE"/>
    <w:rsid w:val="00BF446E"/>
    <w:rsid w:val="00C02947"/>
    <w:rsid w:val="00C07AD1"/>
    <w:rsid w:val="00C100FA"/>
    <w:rsid w:val="00C10E05"/>
    <w:rsid w:val="00C118E7"/>
    <w:rsid w:val="00C122A6"/>
    <w:rsid w:val="00C16493"/>
    <w:rsid w:val="00C2112A"/>
    <w:rsid w:val="00C2144F"/>
    <w:rsid w:val="00C221F5"/>
    <w:rsid w:val="00C27E80"/>
    <w:rsid w:val="00C30DBD"/>
    <w:rsid w:val="00C32E73"/>
    <w:rsid w:val="00C33BE7"/>
    <w:rsid w:val="00C3439F"/>
    <w:rsid w:val="00C51791"/>
    <w:rsid w:val="00C5214C"/>
    <w:rsid w:val="00C52CA8"/>
    <w:rsid w:val="00C53D5B"/>
    <w:rsid w:val="00C547DE"/>
    <w:rsid w:val="00C5574C"/>
    <w:rsid w:val="00C611AC"/>
    <w:rsid w:val="00C6138D"/>
    <w:rsid w:val="00C67B04"/>
    <w:rsid w:val="00C67FA4"/>
    <w:rsid w:val="00C717A6"/>
    <w:rsid w:val="00C7254C"/>
    <w:rsid w:val="00C72A68"/>
    <w:rsid w:val="00C7400D"/>
    <w:rsid w:val="00C80C84"/>
    <w:rsid w:val="00C85BD7"/>
    <w:rsid w:val="00C93425"/>
    <w:rsid w:val="00CA5136"/>
    <w:rsid w:val="00CC1517"/>
    <w:rsid w:val="00CC1CDB"/>
    <w:rsid w:val="00CC750C"/>
    <w:rsid w:val="00CC7B82"/>
    <w:rsid w:val="00CD0479"/>
    <w:rsid w:val="00CD19D9"/>
    <w:rsid w:val="00CD31EE"/>
    <w:rsid w:val="00CD50F3"/>
    <w:rsid w:val="00CD6053"/>
    <w:rsid w:val="00CD66B1"/>
    <w:rsid w:val="00CE4E2C"/>
    <w:rsid w:val="00CF476C"/>
    <w:rsid w:val="00CF7A90"/>
    <w:rsid w:val="00D2232A"/>
    <w:rsid w:val="00D266A5"/>
    <w:rsid w:val="00D26969"/>
    <w:rsid w:val="00D32C66"/>
    <w:rsid w:val="00D346A7"/>
    <w:rsid w:val="00D405E8"/>
    <w:rsid w:val="00D42B46"/>
    <w:rsid w:val="00D47440"/>
    <w:rsid w:val="00D50DA9"/>
    <w:rsid w:val="00D51404"/>
    <w:rsid w:val="00D536F9"/>
    <w:rsid w:val="00D602B5"/>
    <w:rsid w:val="00D67E14"/>
    <w:rsid w:val="00D7713E"/>
    <w:rsid w:val="00D77662"/>
    <w:rsid w:val="00D77D2B"/>
    <w:rsid w:val="00D810D6"/>
    <w:rsid w:val="00D813FF"/>
    <w:rsid w:val="00D817B5"/>
    <w:rsid w:val="00D83542"/>
    <w:rsid w:val="00D83C18"/>
    <w:rsid w:val="00D84009"/>
    <w:rsid w:val="00D84623"/>
    <w:rsid w:val="00D91E10"/>
    <w:rsid w:val="00D9386E"/>
    <w:rsid w:val="00D94B2E"/>
    <w:rsid w:val="00D96F60"/>
    <w:rsid w:val="00D97A5F"/>
    <w:rsid w:val="00DA3FEA"/>
    <w:rsid w:val="00DA61B4"/>
    <w:rsid w:val="00DB4F8C"/>
    <w:rsid w:val="00DB568D"/>
    <w:rsid w:val="00DB5D52"/>
    <w:rsid w:val="00DB60E1"/>
    <w:rsid w:val="00DB7FFA"/>
    <w:rsid w:val="00DC0345"/>
    <w:rsid w:val="00DC0E59"/>
    <w:rsid w:val="00DC6675"/>
    <w:rsid w:val="00DC79C5"/>
    <w:rsid w:val="00DC7F06"/>
    <w:rsid w:val="00DD0436"/>
    <w:rsid w:val="00DD1DDE"/>
    <w:rsid w:val="00DD429A"/>
    <w:rsid w:val="00DE081E"/>
    <w:rsid w:val="00DE2FE0"/>
    <w:rsid w:val="00DE3F83"/>
    <w:rsid w:val="00DE46E1"/>
    <w:rsid w:val="00DF0C2A"/>
    <w:rsid w:val="00DF3596"/>
    <w:rsid w:val="00DF40BA"/>
    <w:rsid w:val="00DF6E0E"/>
    <w:rsid w:val="00DF7644"/>
    <w:rsid w:val="00E00E41"/>
    <w:rsid w:val="00E01A29"/>
    <w:rsid w:val="00E04013"/>
    <w:rsid w:val="00E04871"/>
    <w:rsid w:val="00E0517A"/>
    <w:rsid w:val="00E05623"/>
    <w:rsid w:val="00E123A4"/>
    <w:rsid w:val="00E263B6"/>
    <w:rsid w:val="00E26596"/>
    <w:rsid w:val="00E308DC"/>
    <w:rsid w:val="00E32EF4"/>
    <w:rsid w:val="00E36538"/>
    <w:rsid w:val="00E40046"/>
    <w:rsid w:val="00E42F21"/>
    <w:rsid w:val="00E54E32"/>
    <w:rsid w:val="00E576CB"/>
    <w:rsid w:val="00E61604"/>
    <w:rsid w:val="00E65A05"/>
    <w:rsid w:val="00E65FC6"/>
    <w:rsid w:val="00E666CB"/>
    <w:rsid w:val="00E679FF"/>
    <w:rsid w:val="00E74DF6"/>
    <w:rsid w:val="00E74F02"/>
    <w:rsid w:val="00E74FDE"/>
    <w:rsid w:val="00E762DC"/>
    <w:rsid w:val="00E82B78"/>
    <w:rsid w:val="00E85AD7"/>
    <w:rsid w:val="00E8713E"/>
    <w:rsid w:val="00E927E7"/>
    <w:rsid w:val="00E93E46"/>
    <w:rsid w:val="00EA2609"/>
    <w:rsid w:val="00EA26E7"/>
    <w:rsid w:val="00EB6A7F"/>
    <w:rsid w:val="00EC0CBA"/>
    <w:rsid w:val="00EC3D45"/>
    <w:rsid w:val="00EC3DEB"/>
    <w:rsid w:val="00ED4392"/>
    <w:rsid w:val="00ED4BFC"/>
    <w:rsid w:val="00EE7950"/>
    <w:rsid w:val="00F00AB3"/>
    <w:rsid w:val="00F014EB"/>
    <w:rsid w:val="00F05B20"/>
    <w:rsid w:val="00F14818"/>
    <w:rsid w:val="00F232D2"/>
    <w:rsid w:val="00F25606"/>
    <w:rsid w:val="00F305E4"/>
    <w:rsid w:val="00F32F75"/>
    <w:rsid w:val="00F339D9"/>
    <w:rsid w:val="00F3490C"/>
    <w:rsid w:val="00F36EB1"/>
    <w:rsid w:val="00F436E1"/>
    <w:rsid w:val="00F4690D"/>
    <w:rsid w:val="00F52096"/>
    <w:rsid w:val="00F52AF6"/>
    <w:rsid w:val="00F53B66"/>
    <w:rsid w:val="00F65FBA"/>
    <w:rsid w:val="00F713C5"/>
    <w:rsid w:val="00F73882"/>
    <w:rsid w:val="00F73CBB"/>
    <w:rsid w:val="00F77DF6"/>
    <w:rsid w:val="00F8023E"/>
    <w:rsid w:val="00F9215B"/>
    <w:rsid w:val="00F9794F"/>
    <w:rsid w:val="00FA055E"/>
    <w:rsid w:val="00FA3BCD"/>
    <w:rsid w:val="00FA52F4"/>
    <w:rsid w:val="00FB7448"/>
    <w:rsid w:val="00FC3488"/>
    <w:rsid w:val="00FC54A4"/>
    <w:rsid w:val="00FC56F6"/>
    <w:rsid w:val="00FC6FAB"/>
    <w:rsid w:val="00FC722B"/>
    <w:rsid w:val="00FC7711"/>
    <w:rsid w:val="00FD19F8"/>
    <w:rsid w:val="00FD57EB"/>
    <w:rsid w:val="00FD620F"/>
    <w:rsid w:val="00FF3E57"/>
    <w:rsid w:val="00FF7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17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F17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17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F17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637186">
      <w:bodyDiv w:val="1"/>
      <w:marLeft w:val="0"/>
      <w:marRight w:val="0"/>
      <w:marTop w:val="0"/>
      <w:marBottom w:val="0"/>
      <w:divBdr>
        <w:top w:val="none" w:sz="0" w:space="0" w:color="auto"/>
        <w:left w:val="none" w:sz="0" w:space="0" w:color="auto"/>
        <w:bottom w:val="none" w:sz="0" w:space="0" w:color="auto"/>
        <w:right w:val="none" w:sz="0" w:space="0" w:color="auto"/>
      </w:divBdr>
      <w:divsChild>
        <w:div w:id="1839684999">
          <w:marLeft w:val="0"/>
          <w:marRight w:val="0"/>
          <w:marTop w:val="0"/>
          <w:marBottom w:val="90"/>
          <w:divBdr>
            <w:top w:val="none" w:sz="0" w:space="0" w:color="auto"/>
            <w:left w:val="none" w:sz="0" w:space="0" w:color="auto"/>
            <w:bottom w:val="single" w:sz="18" w:space="5" w:color="9B763D"/>
            <w:right w:val="none" w:sz="0" w:space="0" w:color="auto"/>
          </w:divBdr>
          <w:divsChild>
            <w:div w:id="4433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tpp-inform.ru/analytic_journal/6277.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1287</Words>
  <Characters>7342</Characters>
  <Application>Microsoft Office Word</Application>
  <DocSecurity>0</DocSecurity>
  <Lines>61</Lines>
  <Paragraphs>17</Paragraphs>
  <ScaleCrop>false</ScaleCrop>
  <Company/>
  <LinksUpToDate>false</LinksUpToDate>
  <CharactersWithSpaces>8612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Андроникашвили К.Б. (247)</dc:creator>
  <cp:keywords/>
  <dc:description/>
  <cp:lastModifiedBy>Андроникашвили К.Б. (247)</cp:lastModifiedBy>
  <cp:revision>2</cp:revision>
  <dcterms:created xsi:type="dcterms:W3CDTF">2016-01-14T07:30:00Z</dcterms:created>
  <dcterms:modified xsi:type="dcterms:W3CDTF">2016-01-14T07:31:00Z</dcterms:modified>
</cp:coreProperties>
</file>