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F7D" w:rsidRDefault="00320F7D" w:rsidP="00320F7D">
      <w:r>
        <w:rPr>
          <w:noProof/>
          <w:lang w:eastAsia="ru-RU"/>
        </w:rPr>
        <w:drawing>
          <wp:inline distT="0" distB="0" distL="0" distR="0" wp14:anchorId="41DBFE68" wp14:editId="36CD3981">
            <wp:extent cx="3571262" cy="920874"/>
            <wp:effectExtent l="0" t="0" r="0" b="0"/>
            <wp:docPr id="1" name="Рисунок 1" descr="ÐÑÑÐ¸ÑÐ¸. ÐÐ¾Ð²Ð¾ÑÑ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ÐÑÑÐ¸ÑÐ¸. ÐÐ¾Ð²Ð¾ÑÑÐ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305" cy="93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F7D" w:rsidRDefault="00320F7D" w:rsidP="00320F7D">
      <w:proofErr w:type="spellStart"/>
      <w:r>
        <w:t>Мытищинский</w:t>
      </w:r>
      <w:proofErr w:type="spellEnd"/>
      <w:r>
        <w:t xml:space="preserve"> телеканал завоевал Гран-при Всероссийского телевизионного конкурса «Федерация»</w:t>
      </w:r>
    </w:p>
    <w:p w:rsidR="00320F7D" w:rsidRDefault="00320F7D" w:rsidP="00320F7D">
      <w:r>
        <w:t xml:space="preserve">22 </w:t>
      </w:r>
      <w:proofErr w:type="spellStart"/>
      <w:r>
        <w:t>нояб</w:t>
      </w:r>
      <w:proofErr w:type="spellEnd"/>
      <w:r>
        <w:t>. 2018 г.</w:t>
      </w:r>
    </w:p>
    <w:p w:rsidR="00320F7D" w:rsidRDefault="00320F7D" w:rsidP="00320F7D">
      <w:r>
        <w:t xml:space="preserve">Состоялась церемония награждения победителей Всероссийского конкурса «Федерация-2018», телеканал «Первый </w:t>
      </w:r>
      <w:proofErr w:type="spellStart"/>
      <w:r>
        <w:t>Мытищинский</w:t>
      </w:r>
      <w:proofErr w:type="spellEnd"/>
      <w:r>
        <w:t xml:space="preserve">» стал обладателем Гран-при в номинации «Событие года», а также вошел в ТОП-5 лучших фильмов страны в номинации «Сами мы местные» за фильм, снятый ко Дню городского округа, сообщается в материалах пресс-службы </w:t>
      </w:r>
      <w:proofErr w:type="spellStart"/>
      <w:r>
        <w:t>горокруга</w:t>
      </w:r>
      <w:proofErr w:type="spellEnd"/>
      <w:r>
        <w:t>.</w:t>
      </w:r>
    </w:p>
    <w:p w:rsidR="00320F7D" w:rsidRDefault="00320F7D" w:rsidP="00320F7D">
      <w:r>
        <w:t xml:space="preserve">Свои работы на суд жюри телевизионного конкурса «Федерация», в состав которого входят общественные деятели, известные журналисты и </w:t>
      </w:r>
      <w:proofErr w:type="spellStart"/>
      <w:r>
        <w:t>медиаменеджеры</w:t>
      </w:r>
      <w:proofErr w:type="spellEnd"/>
      <w:r>
        <w:t>, поступило около 200 заявок из 50 регионов России.</w:t>
      </w:r>
    </w:p>
    <w:p w:rsidR="00320F7D" w:rsidRDefault="00320F7D" w:rsidP="00320F7D">
      <w:r>
        <w:t xml:space="preserve">«Авторская идея фильма, приуроченного ко Дню городского округа, принадлежит руководителю телеканала «Первый </w:t>
      </w:r>
      <w:proofErr w:type="spellStart"/>
      <w:r>
        <w:t>Мытищинский</w:t>
      </w:r>
      <w:proofErr w:type="spellEnd"/>
      <w:r>
        <w:t xml:space="preserve">» Наталье Захаровой. Короткометражный фильм рассказывает о достижениях нашего муниципалитета, победах </w:t>
      </w:r>
      <w:proofErr w:type="spellStart"/>
      <w:r>
        <w:t>мытищинских</w:t>
      </w:r>
      <w:proofErr w:type="spellEnd"/>
      <w:r>
        <w:t xml:space="preserve"> спортсменов и творческих коллективов, о русском характере и традициях, которые чтутся и передаются из поколения в поколение, а еще о том, что Мытищи — город, где живут особые люди. Второй и самой высокой награды наш телеканал удостоен в номинации «Событие года. 2018 – год добровольца и волонтера в России». Гран-при получила работа Дарьи Ильинской «Больше, чем рыбалка», - говорится в сообщении.</w:t>
      </w:r>
    </w:p>
    <w:p w:rsidR="00320F7D" w:rsidRDefault="00320F7D" w:rsidP="00320F7D"/>
    <w:p w:rsidR="00320F7D" w:rsidRDefault="00320F7D" w:rsidP="00320F7D">
      <w:r>
        <w:t xml:space="preserve">Участников конкурса на церемонии награждения приветствовали министр цифрового развития, связи и массовых коммуникаций Российской Федерации Константин Носков, вице-президент Торгово-промышленной палаты Российской Федерации Максим Фатеев и первый заместитель председателя Комитета Совета Федерации по науке, образованию и культуре Лилия </w:t>
      </w:r>
      <w:proofErr w:type="spellStart"/>
      <w:r>
        <w:t>Гумерова</w:t>
      </w:r>
      <w:proofErr w:type="spellEnd"/>
      <w:r>
        <w:t>.</w:t>
      </w:r>
    </w:p>
    <w:p w:rsidR="00320F7D" w:rsidRDefault="00320F7D" w:rsidP="00320F7D"/>
    <w:p w:rsidR="00320F7D" w:rsidRDefault="00320F7D" w:rsidP="00320F7D">
      <w:r>
        <w:t>По словам организаторов, конкурс задуман как платформа для развития регионального телевидения и реализации программ социально-экономического роста регионов России. Фильмы-победители покажут в разных городах нашей необъятной страны — от Калининграда до Владивостока.</w:t>
      </w:r>
    </w:p>
    <w:p w:rsidR="00320F7D" w:rsidRDefault="008E7CE3" w:rsidP="00320F7D">
      <w:r w:rsidRPr="008E7CE3">
        <w:t>http://inmytishchi.ru/novosti/kultura/mytishchinskiy-telekanal-zavoeval-gran-pri-vserossiyskogo-televizionnogo-konkursa-federaciya</w:t>
      </w:r>
      <w:bookmarkStart w:id="0" w:name="_GoBack"/>
      <w:bookmarkEnd w:id="0"/>
    </w:p>
    <w:p w:rsidR="00050EF7" w:rsidRDefault="00320F7D" w:rsidP="00320F7D">
      <w:r>
        <w:t>Алабина Юлия Алексеевна</w:t>
      </w:r>
    </w:p>
    <w:sectPr w:rsidR="00050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1BE"/>
    <w:rsid w:val="00050EF7"/>
    <w:rsid w:val="00320F7D"/>
    <w:rsid w:val="006261BE"/>
    <w:rsid w:val="008E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511E22-94DB-42BF-906A-10338B694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</dc:creator>
  <cp:keywords/>
  <dc:description/>
  <cp:lastModifiedBy>Кира</cp:lastModifiedBy>
  <cp:revision>3</cp:revision>
  <dcterms:created xsi:type="dcterms:W3CDTF">2018-12-02T17:44:00Z</dcterms:created>
  <dcterms:modified xsi:type="dcterms:W3CDTF">2018-12-02T17:45:00Z</dcterms:modified>
</cp:coreProperties>
</file>