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F11E4AC" wp14:editId="1C7E9FEF">
            <wp:extent cx="1476375" cy="476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proofErr w:type="spellStart"/>
      <w:r w:rsidRPr="00F97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Катырин</w:t>
      </w:r>
      <w:proofErr w:type="spellEnd"/>
      <w:r w:rsidRPr="00F97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 четыре страны АСЕАН готовы к свободной торговле с Россией</w:t>
      </w:r>
    </w:p>
    <w:bookmarkEnd w:id="0"/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16.06.16 г.</w:t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</w:pPr>
      <w:r w:rsidRPr="00F97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F97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"http://www.vesti.ru/doc.html?id=2765723" </w:instrText>
      </w:r>
      <w:r w:rsidRPr="00F97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F9725F">
        <w:rPr>
          <w:rFonts w:ascii="Times New Roman" w:eastAsia="Times New Roman" w:hAnsi="Times New Roman" w:cs="Times New Roman"/>
          <w:noProof/>
          <w:color w:val="0000FF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225FF19" wp14:editId="36B85253">
            <wp:extent cx="4879408" cy="2771775"/>
            <wp:effectExtent l="0" t="0" r="0" b="0"/>
            <wp:docPr id="1" name="Рисунок 1" descr="http://cdn-st1.rtr-vesti.ru/p/xw_107667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-st1.rtr-vesti.ru/p/xw_107667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08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страны АСЕАН выразили готовность вступить в переговоры о зоне свободной торговли с Россией. Об этом сообщил президент Торгово-промышленной палаты РФ Сергей </w:t>
      </w:r>
      <w:proofErr w:type="spellStart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объявил, что переговоры с Вьетнамом, который в том числе является членом АСЕАН, проходили трудно, но в итоге завершились успешно.</w:t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"Во время форума </w:t>
      </w:r>
      <w:hyperlink r:id="rId8" w:history="1">
        <w:r w:rsidRPr="00F9725F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Россия — АСЕАН</w:t>
        </w:r>
      </w:hyperlink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 еще как минимум четыре страны заявили, что готовы вступить в переговорный процесс о создании зоны свободной торговли. Я полагаю, что если мы так будем двигаться, то шесть лет, которые мы потратили с Вьетнамом, обеспечат нам более короткий путь к соглашению с другими странами", — цитирует сайт </w:t>
      </w:r>
      <w:hyperlink r:id="rId9" w:tgtFrame="_blank" w:history="1">
        <w:r w:rsidRPr="00F9725F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"360 Подмосковье"</w:t>
        </w:r>
      </w:hyperlink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Сергея </w:t>
      </w:r>
      <w:proofErr w:type="spellStart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Катырина</w:t>
      </w:r>
      <w:proofErr w:type="spellEnd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добавил, что у России есть возможность добиться зоны свободной торговли с АСЕАН в целом.</w:t>
      </w:r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Ассоциация стран Юго-Восточной Азии была образована в 1967 году. </w:t>
      </w:r>
      <w:proofErr w:type="gramStart"/>
      <w:r w:rsidRPr="00F9725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в ее состав входят Бруней, Вьетнам, Индонезия, Камбоджа, Лаос, Малайзия, Мьянма, Сингапур, Таиланд и Филиппины.</w:t>
      </w:r>
      <w:proofErr w:type="gramEnd"/>
    </w:p>
    <w:p w:rsidR="00F9725F" w:rsidRPr="00F9725F" w:rsidRDefault="00F9725F" w:rsidP="00F972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Ранее о возможности создать зону свободной торговли между странами АСЕАН и Евразийским экономическим союзом заявил президент России </w:t>
      </w:r>
      <w:hyperlink r:id="rId10" w:history="1">
        <w:r w:rsidRPr="00F9725F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bdr w:val="none" w:sz="0" w:space="0" w:color="auto" w:frame="1"/>
            <w:lang w:eastAsia="ru-RU"/>
          </w:rPr>
          <w:t>Владимир Путин</w:t>
        </w:r>
      </w:hyperlink>
      <w:r w:rsidRPr="00F972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. По словам президента, Россия подготовила дорожную карту для </w:t>
      </w:r>
      <w:proofErr w:type="spellStart"/>
      <w:r w:rsidRPr="00F972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создания</w:t>
      </w:r>
      <w:hyperlink r:id="rId11" w:history="1">
        <w:r w:rsidRPr="00F9725F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bdr w:val="none" w:sz="0" w:space="0" w:color="auto" w:frame="1"/>
            <w:lang w:eastAsia="ru-RU"/>
          </w:rPr>
          <w:t>технологических</w:t>
        </w:r>
        <w:proofErr w:type="spellEnd"/>
        <w:r w:rsidRPr="00F9725F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альянсов со странами АСЕАН</w:t>
        </w:r>
      </w:hyperlink>
      <w:r w:rsidRPr="00F9725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940DAD" w:rsidRPr="00F9725F" w:rsidRDefault="00940DAD" w:rsidP="00F97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25F" w:rsidRPr="00F9725F" w:rsidRDefault="00F9725F" w:rsidP="00F97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F9725F">
          <w:rPr>
            <w:rStyle w:val="a3"/>
            <w:rFonts w:ascii="Times New Roman" w:hAnsi="Times New Roman" w:cs="Times New Roman"/>
            <w:sz w:val="24"/>
            <w:szCs w:val="24"/>
          </w:rPr>
          <w:t>http://www.vesti.ru/doc.html?id=2765723</w:t>
        </w:r>
      </w:hyperlink>
    </w:p>
    <w:p w:rsidR="00F9725F" w:rsidRDefault="00F9725F"/>
    <w:sectPr w:rsidR="00F97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5F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  <w:rsid w:val="00F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72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72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9725F"/>
    <w:rPr>
      <w:color w:val="0000FF"/>
      <w:u w:val="single"/>
    </w:rPr>
  </w:style>
  <w:style w:type="character" w:customStyle="1" w:styleId="b-share-btnwrap">
    <w:name w:val="b-share-btn__wrap"/>
    <w:basedOn w:val="a0"/>
    <w:rsid w:val="00F9725F"/>
  </w:style>
  <w:style w:type="character" w:customStyle="1" w:styleId="b-share-counter">
    <w:name w:val="b-share-counter"/>
    <w:basedOn w:val="a0"/>
    <w:rsid w:val="00F9725F"/>
  </w:style>
  <w:style w:type="paragraph" w:styleId="a4">
    <w:name w:val="Normal (Web)"/>
    <w:basedOn w:val="a"/>
    <w:uiPriority w:val="99"/>
    <w:semiHidden/>
    <w:unhideWhenUsed/>
    <w:rsid w:val="00F9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725F"/>
  </w:style>
  <w:style w:type="paragraph" w:styleId="a5">
    <w:name w:val="Balloon Text"/>
    <w:basedOn w:val="a"/>
    <w:link w:val="a6"/>
    <w:uiPriority w:val="99"/>
    <w:semiHidden/>
    <w:unhideWhenUsed/>
    <w:rsid w:val="00F97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72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72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9725F"/>
    <w:rPr>
      <w:color w:val="0000FF"/>
      <w:u w:val="single"/>
    </w:rPr>
  </w:style>
  <w:style w:type="character" w:customStyle="1" w:styleId="b-share-btnwrap">
    <w:name w:val="b-share-btn__wrap"/>
    <w:basedOn w:val="a0"/>
    <w:rsid w:val="00F9725F"/>
  </w:style>
  <w:style w:type="character" w:customStyle="1" w:styleId="b-share-counter">
    <w:name w:val="b-share-counter"/>
    <w:basedOn w:val="a0"/>
    <w:rsid w:val="00F9725F"/>
  </w:style>
  <w:style w:type="paragraph" w:styleId="a4">
    <w:name w:val="Normal (Web)"/>
    <w:basedOn w:val="a"/>
    <w:uiPriority w:val="99"/>
    <w:semiHidden/>
    <w:unhideWhenUsed/>
    <w:rsid w:val="00F9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725F"/>
  </w:style>
  <w:style w:type="paragraph" w:styleId="a5">
    <w:name w:val="Balloon Text"/>
    <w:basedOn w:val="a"/>
    <w:link w:val="a6"/>
    <w:uiPriority w:val="99"/>
    <w:semiHidden/>
    <w:unhideWhenUsed/>
    <w:rsid w:val="00F97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i.ru/theme.html?tid=10966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vesti.ru/doc.html?id=27657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esti.ru/doc.html?id=2765723" TargetMode="External"/><Relationship Id="rId11" Type="http://schemas.openxmlformats.org/officeDocument/2006/relationships/hyperlink" Target="http://www.vesti.ru/doc.html?id=2755838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vesti.ru/doc.html?id=2917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60tv.ru/news/4-strany-asean-gotovy-vstupit-v-peregovory-o-zone-svobodnoj-torgovli-s-rf-katyrin-6091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2016-06-16T12:02:00Z</dcterms:created>
  <dcterms:modified xsi:type="dcterms:W3CDTF">2016-06-16T12:09:00Z</dcterms:modified>
</cp:coreProperties>
</file>