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AE" w:rsidRDefault="00C47DAE" w:rsidP="00C47DAE">
      <w:pPr>
        <w:ind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280416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b/>
          <w:sz w:val="24"/>
        </w:rPr>
      </w:pPr>
      <w:r w:rsidRPr="00C47DAE">
        <w:rPr>
          <w:rFonts w:ascii="Times New Roman" w:hAnsi="Times New Roman" w:cs="Times New Roman"/>
          <w:b/>
          <w:sz w:val="24"/>
        </w:rPr>
        <w:t>Комитет по рекламе ТПП РФ подвел итоги и наметил перспективы</w:t>
      </w:r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sz w:val="24"/>
        </w:rPr>
      </w:pPr>
      <w:r w:rsidRPr="00C47DAE">
        <w:rPr>
          <w:rFonts w:ascii="Times New Roman" w:hAnsi="Times New Roman" w:cs="Times New Roman"/>
          <w:sz w:val="24"/>
        </w:rPr>
        <w:t>25 марта 2016 г.</w:t>
      </w:r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sz w:val="24"/>
        </w:rPr>
      </w:pPr>
      <w:r w:rsidRPr="00C47DAE">
        <w:rPr>
          <w:rFonts w:ascii="Times New Roman" w:hAnsi="Times New Roman" w:cs="Times New Roman"/>
          <w:sz w:val="24"/>
        </w:rPr>
        <w:t>В Торгово-промышленной палате РФ 25 марта прошло заседание Комитета ТПП РФ по предпринимательству в сфере рекламы на тему: «Итоги развития рекламной отрасли страны в 2015 году. Перспективы и задачи развития».</w:t>
      </w:r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sz w:val="24"/>
        </w:rPr>
      </w:pPr>
      <w:proofErr w:type="gramStart"/>
      <w:r w:rsidRPr="00C47DAE">
        <w:rPr>
          <w:rFonts w:ascii="Times New Roman" w:hAnsi="Times New Roman" w:cs="Times New Roman"/>
          <w:sz w:val="24"/>
        </w:rPr>
        <w:t>В мероприятии приняли участие председатель Комитета ТПП РФ по предпринимательству в сфере рекламы Сергей Пискарев, советник Президента ТПП РФ Владимир Губернаторов, директор по маркетинговым исследованиям Аналитического центра Группы VI  (</w:t>
      </w:r>
      <w:proofErr w:type="spellStart"/>
      <w:r w:rsidRPr="00C47DAE">
        <w:rPr>
          <w:rFonts w:ascii="Times New Roman" w:hAnsi="Times New Roman" w:cs="Times New Roman"/>
          <w:sz w:val="24"/>
        </w:rPr>
        <w:t>ВидеоИнтернешнл</w:t>
      </w:r>
      <w:proofErr w:type="spellEnd"/>
      <w:r w:rsidRPr="00C47DAE">
        <w:rPr>
          <w:rFonts w:ascii="Times New Roman" w:hAnsi="Times New Roman" w:cs="Times New Roman"/>
          <w:sz w:val="24"/>
        </w:rPr>
        <w:t>) Сергей Веселов, исполнительный директор АКАР Валентин Смоляков, вице-президент АКАР Елена Решетова, генеральный директор ООО «ТПП-</w:t>
      </w:r>
      <w:proofErr w:type="spellStart"/>
      <w:r w:rsidRPr="00C47DAE">
        <w:rPr>
          <w:rFonts w:ascii="Times New Roman" w:hAnsi="Times New Roman" w:cs="Times New Roman"/>
          <w:sz w:val="24"/>
        </w:rPr>
        <w:t>Информ</w:t>
      </w:r>
      <w:proofErr w:type="spellEnd"/>
      <w:r w:rsidRPr="00C47DAE">
        <w:rPr>
          <w:rFonts w:ascii="Times New Roman" w:hAnsi="Times New Roman" w:cs="Times New Roman"/>
          <w:sz w:val="24"/>
        </w:rPr>
        <w:t xml:space="preserve">» Сергей </w:t>
      </w:r>
      <w:proofErr w:type="spellStart"/>
      <w:r w:rsidRPr="00C47DAE">
        <w:rPr>
          <w:rFonts w:ascii="Times New Roman" w:hAnsi="Times New Roman" w:cs="Times New Roman"/>
          <w:sz w:val="24"/>
        </w:rPr>
        <w:t>Небренчин</w:t>
      </w:r>
      <w:proofErr w:type="spellEnd"/>
      <w:r w:rsidRPr="00C47DAE">
        <w:rPr>
          <w:rFonts w:ascii="Times New Roman" w:hAnsi="Times New Roman" w:cs="Times New Roman"/>
          <w:sz w:val="24"/>
        </w:rPr>
        <w:t>, представители ФАС, члены Комитета и ведущие специалисты рекламной отрасли страны.</w:t>
      </w:r>
      <w:proofErr w:type="gramEnd"/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sz w:val="24"/>
        </w:rPr>
      </w:pPr>
      <w:r w:rsidRPr="00C47DAE">
        <w:rPr>
          <w:rFonts w:ascii="Times New Roman" w:hAnsi="Times New Roman" w:cs="Times New Roman"/>
          <w:sz w:val="24"/>
        </w:rPr>
        <w:t>Заседание было посвящено анализу развития рекламной индустрии в прошедшем году, подведению некоторых итогов законодательного регулирования отрасли и определению первоочередных задач деятельности Комитета в 2016 году.</w:t>
      </w:r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sz w:val="24"/>
        </w:rPr>
      </w:pPr>
      <w:r w:rsidRPr="00C47DAE">
        <w:rPr>
          <w:rFonts w:ascii="Times New Roman" w:hAnsi="Times New Roman" w:cs="Times New Roman"/>
          <w:sz w:val="24"/>
        </w:rPr>
        <w:t xml:space="preserve">Участники заседания отметили, что сложная экономическая ситуация на </w:t>
      </w:r>
      <w:proofErr w:type="spellStart"/>
      <w:r w:rsidRPr="00C47DAE">
        <w:rPr>
          <w:rFonts w:ascii="Times New Roman" w:hAnsi="Times New Roman" w:cs="Times New Roman"/>
          <w:sz w:val="24"/>
        </w:rPr>
        <w:t>медиарынке</w:t>
      </w:r>
      <w:proofErr w:type="spellEnd"/>
      <w:r w:rsidRPr="00C47DAE">
        <w:rPr>
          <w:rFonts w:ascii="Times New Roman" w:hAnsi="Times New Roman" w:cs="Times New Roman"/>
          <w:sz w:val="24"/>
        </w:rPr>
        <w:t xml:space="preserve"> РФ создает необходимость принять меры, направленные на поддержку печатных СМИ с тем, чтобы обеспечить возможность получения ими дополнительного финансирования, необходимого в том числе для последующего финансирования их развития, за счет распространения дополнительных рекламных материалов.</w:t>
      </w:r>
    </w:p>
    <w:p w:rsidR="00C47DAE" w:rsidRPr="00C47DAE" w:rsidRDefault="00C47DAE" w:rsidP="00C47DAE">
      <w:pPr>
        <w:ind w:firstLine="709"/>
        <w:rPr>
          <w:rFonts w:ascii="Times New Roman" w:hAnsi="Times New Roman" w:cs="Times New Roman"/>
          <w:sz w:val="24"/>
        </w:rPr>
      </w:pPr>
      <w:r w:rsidRPr="00C47DAE">
        <w:rPr>
          <w:rFonts w:ascii="Times New Roman" w:hAnsi="Times New Roman" w:cs="Times New Roman"/>
          <w:sz w:val="24"/>
        </w:rPr>
        <w:t>Подробно о заседании комитета «ТПП-</w:t>
      </w:r>
      <w:proofErr w:type="spellStart"/>
      <w:r w:rsidRPr="00C47DAE">
        <w:rPr>
          <w:rFonts w:ascii="Times New Roman" w:hAnsi="Times New Roman" w:cs="Times New Roman"/>
          <w:sz w:val="24"/>
        </w:rPr>
        <w:t>Информ</w:t>
      </w:r>
      <w:proofErr w:type="spellEnd"/>
      <w:r w:rsidRPr="00C47DAE">
        <w:rPr>
          <w:rFonts w:ascii="Times New Roman" w:hAnsi="Times New Roman" w:cs="Times New Roman"/>
          <w:sz w:val="24"/>
        </w:rPr>
        <w:t>» рассказал советник Президента ТПП РФ Владимир Губернаторов (комментарий будет опубликован). </w:t>
      </w:r>
    </w:p>
    <w:p w:rsidR="00FA2D7A" w:rsidRDefault="0000681C">
      <w:hyperlink r:id="rId6" w:history="1">
        <w:r w:rsidR="00C47DAE" w:rsidRPr="00DC4170">
          <w:rPr>
            <w:rStyle w:val="a5"/>
          </w:rPr>
          <w:t>http://old.tpp-inform.ru/news/25758.html</w:t>
        </w:r>
      </w:hyperlink>
    </w:p>
    <w:p w:rsidR="00E57A5B" w:rsidRDefault="00E57A5B">
      <w:r>
        <w:br w:type="page"/>
      </w:r>
      <w:bookmarkStart w:id="0" w:name="_GoBack"/>
      <w:bookmarkEnd w:id="0"/>
    </w:p>
    <w:sectPr w:rsidR="00E57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08"/>
    <w:rsid w:val="0000681C"/>
    <w:rsid w:val="00B25408"/>
    <w:rsid w:val="00C47DAE"/>
    <w:rsid w:val="00E57A5B"/>
    <w:rsid w:val="00FA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7D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D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7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7DAE"/>
  </w:style>
  <w:style w:type="character" w:styleId="a4">
    <w:name w:val="Strong"/>
    <w:basedOn w:val="a0"/>
    <w:uiPriority w:val="22"/>
    <w:qFormat/>
    <w:rsid w:val="00C47DAE"/>
    <w:rPr>
      <w:b/>
      <w:bCs/>
    </w:rPr>
  </w:style>
  <w:style w:type="character" w:styleId="a5">
    <w:name w:val="Hyperlink"/>
    <w:basedOn w:val="a0"/>
    <w:uiPriority w:val="99"/>
    <w:unhideWhenUsed/>
    <w:rsid w:val="00C47DA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7D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D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7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7DAE"/>
  </w:style>
  <w:style w:type="character" w:styleId="a4">
    <w:name w:val="Strong"/>
    <w:basedOn w:val="a0"/>
    <w:uiPriority w:val="22"/>
    <w:qFormat/>
    <w:rsid w:val="00C47DAE"/>
    <w:rPr>
      <w:b/>
      <w:bCs/>
    </w:rPr>
  </w:style>
  <w:style w:type="character" w:styleId="a5">
    <w:name w:val="Hyperlink"/>
    <w:basedOn w:val="a0"/>
    <w:uiPriority w:val="99"/>
    <w:unhideWhenUsed/>
    <w:rsid w:val="00C47DA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1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ld.tpp-inform.ru/news/25758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Ю.В. (267)</dc:creator>
  <cp:keywords/>
  <dc:description/>
  <cp:lastModifiedBy>Андроникашвили К.Б. (247)</cp:lastModifiedBy>
  <cp:revision>4</cp:revision>
  <dcterms:created xsi:type="dcterms:W3CDTF">2016-07-18T08:44:00Z</dcterms:created>
  <dcterms:modified xsi:type="dcterms:W3CDTF">2016-08-02T14:36:00Z</dcterms:modified>
</cp:coreProperties>
</file>